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39" w:rsidRPr="002D4F39" w:rsidRDefault="002D4F39" w:rsidP="002D4F39">
      <w:pPr>
        <w:spacing w:after="0" w:line="240" w:lineRule="auto"/>
        <w:rPr>
          <w:rFonts w:ascii="Times New Roman" w:hAnsi="Times New Roman" w:cs="Times New Roman"/>
        </w:rPr>
      </w:pPr>
      <w:bookmarkStart w:id="0" w:name="_GoBack"/>
      <w:r w:rsidRPr="002D4F39">
        <w:rPr>
          <w:rFonts w:ascii="Times New Roman" w:hAnsi="Times New Roman" w:cs="Times New Roman"/>
          <w:b/>
          <w:bCs/>
        </w:rPr>
        <w:t>ЗАОЧНОЕ РЕШЕНИЕ</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b/>
          <w:bCs/>
        </w:rPr>
        <w:t>Именем Российской Федерации</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08 мая 2018 года Октябрьский районный суд г. Красноярска в составе председательствующего судьи Федоренко </w:t>
      </w:r>
      <w:proofErr w:type="spellStart"/>
      <w:r w:rsidRPr="002D4F39">
        <w:rPr>
          <w:rFonts w:ascii="Times New Roman" w:hAnsi="Times New Roman" w:cs="Times New Roman"/>
        </w:rPr>
        <w:t>Л.В</w:t>
      </w:r>
      <w:proofErr w:type="spellEnd"/>
      <w:r w:rsidRPr="002D4F39">
        <w:rPr>
          <w:rFonts w:ascii="Times New Roman" w:hAnsi="Times New Roman" w:cs="Times New Roman"/>
        </w:rPr>
        <w:t>.,</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при секретаре Юровой </w:t>
      </w:r>
      <w:proofErr w:type="spellStart"/>
      <w:r w:rsidRPr="002D4F39">
        <w:rPr>
          <w:rFonts w:ascii="Times New Roman" w:hAnsi="Times New Roman" w:cs="Times New Roman"/>
        </w:rPr>
        <w:t>Е.И</w:t>
      </w:r>
      <w:proofErr w:type="spellEnd"/>
      <w:r w:rsidRPr="002D4F39">
        <w:rPr>
          <w:rFonts w:ascii="Times New Roman" w:hAnsi="Times New Roman" w:cs="Times New Roman"/>
        </w:rPr>
        <w:t>.,</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с участием представителя истца </w:t>
      </w:r>
      <w:proofErr w:type="spellStart"/>
      <w:r w:rsidRPr="002D4F39">
        <w:rPr>
          <w:rFonts w:ascii="Times New Roman" w:hAnsi="Times New Roman" w:cs="Times New Roman"/>
        </w:rPr>
        <w:t>Кополухиной</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А.В</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Шамгуновой</w:t>
      </w:r>
      <w:proofErr w:type="spellEnd"/>
      <w:r w:rsidRPr="002D4F39">
        <w:rPr>
          <w:rFonts w:ascii="Times New Roman" w:hAnsi="Times New Roman" w:cs="Times New Roman"/>
        </w:rPr>
        <w:t xml:space="preserve"> Т.Н.,</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рассмотрев в открытом судебном заседании гражданское дело по иску </w:t>
      </w:r>
      <w:proofErr w:type="spellStart"/>
      <w:r w:rsidRPr="002D4F39">
        <w:rPr>
          <w:rFonts w:ascii="Times New Roman" w:hAnsi="Times New Roman" w:cs="Times New Roman"/>
        </w:rPr>
        <w:t>Кополухиной</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А.В</w:t>
      </w:r>
      <w:proofErr w:type="spellEnd"/>
      <w:r w:rsidRPr="002D4F39">
        <w:rPr>
          <w:rFonts w:ascii="Times New Roman" w:hAnsi="Times New Roman" w:cs="Times New Roman"/>
        </w:rPr>
        <w:t xml:space="preserve">. к </w:t>
      </w:r>
      <w:proofErr w:type="spellStart"/>
      <w:r w:rsidRPr="002D4F39">
        <w:rPr>
          <w:rFonts w:ascii="Times New Roman" w:hAnsi="Times New Roman" w:cs="Times New Roman"/>
        </w:rPr>
        <w:t>ПАО</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МРСК</w:t>
      </w:r>
      <w:proofErr w:type="spellEnd"/>
      <w:r w:rsidRPr="002D4F39">
        <w:rPr>
          <w:rFonts w:ascii="Times New Roman" w:hAnsi="Times New Roman" w:cs="Times New Roman"/>
        </w:rPr>
        <w:t xml:space="preserve"> Сибири» о защите прав потребителя,</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b/>
          <w:bCs/>
        </w:rPr>
        <w:t>У С Т А Н О В И Л</w:t>
      </w:r>
      <w:proofErr w:type="gramStart"/>
      <w:r w:rsidRPr="002D4F39">
        <w:rPr>
          <w:rFonts w:ascii="Times New Roman" w:hAnsi="Times New Roman" w:cs="Times New Roman"/>
          <w:b/>
          <w:bCs/>
        </w:rPr>
        <w:t xml:space="preserve"> :</w:t>
      </w:r>
      <w:proofErr w:type="gramEnd"/>
    </w:p>
    <w:p w:rsidR="002D4F39" w:rsidRPr="002D4F39" w:rsidRDefault="002D4F39" w:rsidP="002D4F39">
      <w:pPr>
        <w:spacing w:after="0" w:line="240" w:lineRule="auto"/>
        <w:rPr>
          <w:rFonts w:ascii="Times New Roman" w:hAnsi="Times New Roman" w:cs="Times New Roman"/>
        </w:rPr>
      </w:pPr>
      <w:proofErr w:type="spellStart"/>
      <w:r w:rsidRPr="002D4F39">
        <w:rPr>
          <w:rFonts w:ascii="Times New Roman" w:hAnsi="Times New Roman" w:cs="Times New Roman"/>
        </w:rPr>
        <w:t>Кополухина</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А.В</w:t>
      </w:r>
      <w:proofErr w:type="spellEnd"/>
      <w:r w:rsidRPr="002D4F39">
        <w:rPr>
          <w:rFonts w:ascii="Times New Roman" w:hAnsi="Times New Roman" w:cs="Times New Roman"/>
        </w:rPr>
        <w:t xml:space="preserve">. обратилась в суд с вышеуказанным иском, мотивируя требования тем, что 21 сентября 2016 года между сторонами заключен договор № 20.2400.7898.16 на технологическое присоединение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заявителя, необходимого для электроснабжения жилого дома, расположенного по адресу: Х Срок выполнения мероприятий по технологическому присоединению составляет 6 месяцев со дня заключения настоящего договора. Свои обязательства по договору она </w:t>
      </w:r>
      <w:proofErr w:type="gramStart"/>
      <w:r w:rsidRPr="002D4F39">
        <w:rPr>
          <w:rFonts w:ascii="Times New Roman" w:hAnsi="Times New Roman" w:cs="Times New Roman"/>
        </w:rPr>
        <w:t>исполнила</w:t>
      </w:r>
      <w:proofErr w:type="gramEnd"/>
      <w:r w:rsidRPr="002D4F39">
        <w:rPr>
          <w:rFonts w:ascii="Times New Roman" w:hAnsi="Times New Roman" w:cs="Times New Roman"/>
        </w:rPr>
        <w:t xml:space="preserve"> перечислив оплату в размере 550 рублей 22 сентября 2016 года на счет ответчика. Ответчик свои обязательства по договору не исполнил, технологическое присоединение не осуществлено. Просит обязать ответчика осуществить технологическое присоединение к электрическим сетям жилого дома, общей площадью 102,6 </w:t>
      </w:r>
      <w:proofErr w:type="spellStart"/>
      <w:r w:rsidRPr="002D4F39">
        <w:rPr>
          <w:rFonts w:ascii="Times New Roman" w:hAnsi="Times New Roman" w:cs="Times New Roman"/>
        </w:rPr>
        <w:t>кв.м</w:t>
      </w:r>
      <w:proofErr w:type="spellEnd"/>
      <w:r w:rsidRPr="002D4F39">
        <w:rPr>
          <w:rFonts w:ascii="Times New Roman" w:hAnsi="Times New Roman" w:cs="Times New Roman"/>
        </w:rPr>
        <w:t xml:space="preserve">., с кадастровым номером 24:04:0301003:1962 и земельного участка, общей площадью 1078 </w:t>
      </w:r>
      <w:proofErr w:type="spellStart"/>
      <w:r w:rsidRPr="002D4F39">
        <w:rPr>
          <w:rFonts w:ascii="Times New Roman" w:hAnsi="Times New Roman" w:cs="Times New Roman"/>
        </w:rPr>
        <w:t>кв.м</w:t>
      </w:r>
      <w:proofErr w:type="spellEnd"/>
      <w:r w:rsidRPr="002D4F39">
        <w:rPr>
          <w:rFonts w:ascii="Times New Roman" w:hAnsi="Times New Roman" w:cs="Times New Roman"/>
        </w:rPr>
        <w:t xml:space="preserve">., кадастровый номер 24:04:0301003:1513, </w:t>
      </w:r>
      <w:proofErr w:type="gramStart"/>
      <w:r w:rsidRPr="002D4F39">
        <w:rPr>
          <w:rFonts w:ascii="Times New Roman" w:hAnsi="Times New Roman" w:cs="Times New Roman"/>
        </w:rPr>
        <w:t>расположенных</w:t>
      </w:r>
      <w:proofErr w:type="gramEnd"/>
      <w:r w:rsidRPr="002D4F39">
        <w:rPr>
          <w:rFonts w:ascii="Times New Roman" w:hAnsi="Times New Roman" w:cs="Times New Roman"/>
        </w:rPr>
        <w:t xml:space="preserve"> по адресу: Х установив срок для исполнения обязательства.</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Истец </w:t>
      </w:r>
      <w:proofErr w:type="spellStart"/>
      <w:r w:rsidRPr="002D4F39">
        <w:rPr>
          <w:rFonts w:ascii="Times New Roman" w:hAnsi="Times New Roman" w:cs="Times New Roman"/>
        </w:rPr>
        <w:t>Кополухина</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А.В</w:t>
      </w:r>
      <w:proofErr w:type="spellEnd"/>
      <w:r w:rsidRPr="002D4F39">
        <w:rPr>
          <w:rFonts w:ascii="Times New Roman" w:hAnsi="Times New Roman" w:cs="Times New Roman"/>
        </w:rPr>
        <w:t xml:space="preserve">. в судебное заседание не явилась, о дате, месте и времени судебного заседания </w:t>
      </w:r>
      <w:proofErr w:type="gramStart"/>
      <w:r w:rsidRPr="002D4F39">
        <w:rPr>
          <w:rFonts w:ascii="Times New Roman" w:hAnsi="Times New Roman" w:cs="Times New Roman"/>
        </w:rPr>
        <w:t>извещена</w:t>
      </w:r>
      <w:proofErr w:type="gramEnd"/>
      <w:r w:rsidRPr="002D4F39">
        <w:rPr>
          <w:rFonts w:ascii="Times New Roman" w:hAnsi="Times New Roman" w:cs="Times New Roman"/>
        </w:rPr>
        <w:t xml:space="preserve"> заказным письмом, причины неявки суду не сообщила, нотариально удостоверенной доверенностью уполномочила представлять свои интересы </w:t>
      </w:r>
      <w:proofErr w:type="spellStart"/>
      <w:r w:rsidRPr="002D4F39">
        <w:rPr>
          <w:rFonts w:ascii="Times New Roman" w:hAnsi="Times New Roman" w:cs="Times New Roman"/>
        </w:rPr>
        <w:t>Шамгунову</w:t>
      </w:r>
      <w:proofErr w:type="spellEnd"/>
      <w:r w:rsidRPr="002D4F39">
        <w:rPr>
          <w:rFonts w:ascii="Times New Roman" w:hAnsi="Times New Roman" w:cs="Times New Roman"/>
        </w:rPr>
        <w:t xml:space="preserve"> Т.Н..</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Представитель истца </w:t>
      </w:r>
      <w:proofErr w:type="spellStart"/>
      <w:r w:rsidRPr="002D4F39">
        <w:rPr>
          <w:rFonts w:ascii="Times New Roman" w:hAnsi="Times New Roman" w:cs="Times New Roman"/>
        </w:rPr>
        <w:t>Кополухиной</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А.В</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Шамгунова</w:t>
      </w:r>
      <w:proofErr w:type="spellEnd"/>
      <w:r w:rsidRPr="002D4F39">
        <w:rPr>
          <w:rFonts w:ascii="Times New Roman" w:hAnsi="Times New Roman" w:cs="Times New Roman"/>
        </w:rPr>
        <w:t xml:space="preserve"> Т.Н., </w:t>
      </w:r>
      <w:proofErr w:type="gramStart"/>
      <w:r w:rsidRPr="002D4F39">
        <w:rPr>
          <w:rFonts w:ascii="Times New Roman" w:hAnsi="Times New Roman" w:cs="Times New Roman"/>
        </w:rPr>
        <w:t>действующая</w:t>
      </w:r>
      <w:proofErr w:type="gramEnd"/>
      <w:r w:rsidRPr="002D4F39">
        <w:rPr>
          <w:rFonts w:ascii="Times New Roman" w:hAnsi="Times New Roman" w:cs="Times New Roman"/>
        </w:rPr>
        <w:t xml:space="preserve"> на основании доверенности реестр. № 4-885 от 12 мая 2017 года, исковые требования поддержала в полном объеме по основаниям указанным в исковом заявлении. Дополнительно просила установить срок исполнения обязательства в течение двух недель с момента вступления решения суда в законную силу.</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Представитель ответчика </w:t>
      </w:r>
      <w:proofErr w:type="spellStart"/>
      <w:r w:rsidRPr="002D4F39">
        <w:rPr>
          <w:rFonts w:ascii="Times New Roman" w:hAnsi="Times New Roman" w:cs="Times New Roman"/>
        </w:rPr>
        <w:t>ПАО</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МРСК</w:t>
      </w:r>
      <w:proofErr w:type="spellEnd"/>
      <w:r w:rsidRPr="002D4F39">
        <w:rPr>
          <w:rFonts w:ascii="Times New Roman" w:hAnsi="Times New Roman" w:cs="Times New Roman"/>
        </w:rPr>
        <w:t xml:space="preserve"> Сибири» в судебное заседание не явился, о дате, времени и месте судебного заседания извещались заказным письмом, отзыв на исковое заявление не представили, ходатайств об отложении не заявляли.</w:t>
      </w:r>
    </w:p>
    <w:p w:rsidR="002D4F39" w:rsidRPr="002D4F39" w:rsidRDefault="002D4F39" w:rsidP="002D4F39">
      <w:pPr>
        <w:spacing w:after="0" w:line="240" w:lineRule="auto"/>
        <w:rPr>
          <w:rFonts w:ascii="Times New Roman" w:hAnsi="Times New Roman" w:cs="Times New Roman"/>
        </w:rPr>
      </w:pPr>
      <w:proofErr w:type="gramStart"/>
      <w:r w:rsidRPr="002D4F39">
        <w:rPr>
          <w:rFonts w:ascii="Times New Roman" w:hAnsi="Times New Roman" w:cs="Times New Roman"/>
        </w:rPr>
        <w:t>С согласия представителя истца, не возражавшей против рассмотрения дела в порядке заочного производства, последствия которого ей разъяснены и понятны, и, учитывая вышеизложенное, суд приходит к выводу о возможности рассмотрения дела в отсутствие ответчика в порядке заочного производства.</w:t>
      </w:r>
      <w:proofErr w:type="gramEnd"/>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Выслушав объяснения представителя истца, исследовав материалы дела, суд приходит к следующему.</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В силу ст. 307, 309, 310 Гражданского кодекса РФ обязательства возникают из договоров, должны </w:t>
      </w:r>
      <w:proofErr w:type="gramStart"/>
      <w:r w:rsidRPr="002D4F39">
        <w:rPr>
          <w:rFonts w:ascii="Times New Roman" w:hAnsi="Times New Roman" w:cs="Times New Roman"/>
        </w:rPr>
        <w:t>исполняться надлежащим образом и односторонний отказ от исполнения обязательств недопустим</w:t>
      </w:r>
      <w:proofErr w:type="gramEnd"/>
      <w:r w:rsidRPr="002D4F39">
        <w:rPr>
          <w:rFonts w:ascii="Times New Roman" w:hAnsi="Times New Roman" w:cs="Times New Roman"/>
        </w:rPr>
        <w:t>.</w:t>
      </w:r>
    </w:p>
    <w:p w:rsidR="002D4F39" w:rsidRPr="002D4F39" w:rsidRDefault="002D4F39" w:rsidP="002D4F39">
      <w:pPr>
        <w:spacing w:after="0" w:line="240" w:lineRule="auto"/>
        <w:rPr>
          <w:rFonts w:ascii="Times New Roman" w:hAnsi="Times New Roman" w:cs="Times New Roman"/>
        </w:rPr>
      </w:pPr>
      <w:proofErr w:type="gramStart"/>
      <w:r w:rsidRPr="002D4F39">
        <w:rPr>
          <w:rFonts w:ascii="Times New Roman" w:hAnsi="Times New Roman" w:cs="Times New Roman"/>
        </w:rPr>
        <w:t xml:space="preserve">Согласно </w:t>
      </w:r>
      <w:proofErr w:type="spellStart"/>
      <w:r w:rsidRPr="002D4F39">
        <w:rPr>
          <w:rFonts w:ascii="Times New Roman" w:hAnsi="Times New Roman" w:cs="Times New Roman"/>
        </w:rPr>
        <w:t>ч.1</w:t>
      </w:r>
      <w:proofErr w:type="spellEnd"/>
      <w:r w:rsidRPr="002D4F39">
        <w:rPr>
          <w:rFonts w:ascii="Times New Roman" w:hAnsi="Times New Roman" w:cs="Times New Roman"/>
        </w:rPr>
        <w:t xml:space="preserve"> ст. 314 Гражданского кодекса РФ,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w:t>
      </w:r>
      <w:proofErr w:type="gramEnd"/>
      <w:r w:rsidRPr="002D4F39">
        <w:rPr>
          <w:rFonts w:ascii="Times New Roman" w:hAnsi="Times New Roman" w:cs="Times New Roman"/>
        </w:rPr>
        <w:t xml:space="preserve"> в пределах такого периода.</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В соответствии с </w:t>
      </w:r>
      <w:proofErr w:type="spellStart"/>
      <w:r w:rsidRPr="002D4F39">
        <w:rPr>
          <w:rFonts w:ascii="Times New Roman" w:hAnsi="Times New Roman" w:cs="Times New Roman"/>
        </w:rPr>
        <w:t>ч.1</w:t>
      </w:r>
      <w:proofErr w:type="spellEnd"/>
      <w:r w:rsidRPr="002D4F39">
        <w:rPr>
          <w:rFonts w:ascii="Times New Roman" w:hAnsi="Times New Roman" w:cs="Times New Roman"/>
        </w:rPr>
        <w:t xml:space="preserve"> ст. 401 Гражданского кодекса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По правилам </w:t>
      </w:r>
      <w:proofErr w:type="spellStart"/>
      <w:r w:rsidRPr="002D4F39">
        <w:rPr>
          <w:rFonts w:ascii="Times New Roman" w:hAnsi="Times New Roman" w:cs="Times New Roman"/>
        </w:rPr>
        <w:t>ч.1</w:t>
      </w:r>
      <w:proofErr w:type="spellEnd"/>
      <w:r w:rsidRPr="002D4F39">
        <w:rPr>
          <w:rFonts w:ascii="Times New Roman" w:hAnsi="Times New Roman" w:cs="Times New Roman"/>
        </w:rPr>
        <w:t xml:space="preserve"> ст. 27 Закона РФ от 7 февраля 1992 года № 2300-1 «О защите прав потребителей»,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w:t>
      </w:r>
      <w:r w:rsidRPr="002D4F39">
        <w:rPr>
          <w:rFonts w:ascii="Times New Roman" w:hAnsi="Times New Roman" w:cs="Times New Roman"/>
        </w:rPr>
        <w:lastRenderedPageBreak/>
        <w:t>предусмотрен, а также срок меньшей продолжительности, чем срок, установленный указанными правилами.</w:t>
      </w:r>
    </w:p>
    <w:p w:rsidR="002D4F39" w:rsidRPr="002D4F39" w:rsidRDefault="002D4F39" w:rsidP="002D4F39">
      <w:pPr>
        <w:spacing w:after="0" w:line="240" w:lineRule="auto"/>
        <w:rPr>
          <w:rFonts w:ascii="Times New Roman" w:hAnsi="Times New Roman" w:cs="Times New Roman"/>
        </w:rPr>
      </w:pPr>
      <w:proofErr w:type="gramStart"/>
      <w:r w:rsidRPr="002D4F39">
        <w:rPr>
          <w:rFonts w:ascii="Times New Roman" w:hAnsi="Times New Roman" w:cs="Times New Roman"/>
        </w:rPr>
        <w:t xml:space="preserve">Положениями </w:t>
      </w:r>
      <w:proofErr w:type="spellStart"/>
      <w:r w:rsidRPr="002D4F39">
        <w:rPr>
          <w:rFonts w:ascii="Times New Roman" w:hAnsi="Times New Roman" w:cs="Times New Roman"/>
        </w:rPr>
        <w:t>ч.1</w:t>
      </w:r>
      <w:proofErr w:type="spellEnd"/>
      <w:r w:rsidRPr="002D4F39">
        <w:rPr>
          <w:rFonts w:ascii="Times New Roman" w:hAnsi="Times New Roman" w:cs="Times New Roman"/>
        </w:rPr>
        <w:t xml:space="preserve"> ст. 26 Федерального закона от 26 марта 2003 года № 35-ФЗ «Об электроэнергетике» предусмотрено, что Технологическое присоединение к объектам электросетевого хозяйства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порядке, установленном Правительством Российской Федерации, и носит однократный характер.</w:t>
      </w:r>
      <w:proofErr w:type="gramEnd"/>
      <w:r w:rsidRPr="002D4F39">
        <w:rPr>
          <w:rFonts w:ascii="Times New Roman" w:hAnsi="Times New Roman" w:cs="Times New Roman"/>
        </w:rPr>
        <w:t xml:space="preserve"> 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 Технологическое присоединение осуществляется в сроки, определяемые в порядке, установленном Правительством Российской Федерации или уполномоченным им федеральным органом исполнительной власти. </w:t>
      </w:r>
      <w:proofErr w:type="gramStart"/>
      <w:r w:rsidRPr="002D4F39">
        <w:rPr>
          <w:rFonts w:ascii="Times New Roman" w:hAnsi="Times New Roman" w:cs="Times New Roman"/>
        </w:rPr>
        <w:t xml:space="preserve">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roofErr w:type="gramEnd"/>
    </w:p>
    <w:p w:rsidR="002D4F39" w:rsidRPr="002D4F39" w:rsidRDefault="002D4F39" w:rsidP="002D4F39">
      <w:pPr>
        <w:spacing w:after="0" w:line="240" w:lineRule="auto"/>
        <w:rPr>
          <w:rFonts w:ascii="Times New Roman" w:hAnsi="Times New Roman" w:cs="Times New Roman"/>
        </w:rPr>
      </w:pPr>
      <w:proofErr w:type="gramStart"/>
      <w:r w:rsidRPr="002D4F39">
        <w:rPr>
          <w:rFonts w:ascii="Times New Roman" w:hAnsi="Times New Roman" w:cs="Times New Roman"/>
        </w:rPr>
        <w:t xml:space="preserve">Согласно </w:t>
      </w:r>
      <w:proofErr w:type="spellStart"/>
      <w:r w:rsidRPr="002D4F39">
        <w:rPr>
          <w:rFonts w:ascii="Times New Roman" w:hAnsi="Times New Roman" w:cs="Times New Roman"/>
        </w:rPr>
        <w:t>п.3</w:t>
      </w:r>
      <w:proofErr w:type="spellEnd"/>
      <w:r w:rsidRPr="002D4F39">
        <w:rPr>
          <w:rFonts w:ascii="Times New Roman" w:hAnsi="Times New Roman" w:cs="Times New Roman"/>
        </w:rPr>
        <w:t xml:space="preserve"> и п. 6 Правил технологического присоединения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 декабря 2004 N 861), сетевая организация обязана выполнить в отношении любого обратившегося к ней лица мероприятия по технологическому присоединению при условии</w:t>
      </w:r>
      <w:proofErr w:type="gramEnd"/>
      <w:r w:rsidRPr="002D4F39">
        <w:rPr>
          <w:rFonts w:ascii="Times New Roman" w:hAnsi="Times New Roman" w:cs="Times New Roman"/>
        </w:rPr>
        <w:t xml:space="preserve"> соблюдения им настоящих Правил и </w:t>
      </w:r>
      <w:proofErr w:type="gramStart"/>
      <w:r w:rsidRPr="002D4F39">
        <w:rPr>
          <w:rFonts w:ascii="Times New Roman" w:hAnsi="Times New Roman" w:cs="Times New Roman"/>
        </w:rPr>
        <w:t>наличии</w:t>
      </w:r>
      <w:proofErr w:type="gramEnd"/>
      <w:r w:rsidRPr="002D4F39">
        <w:rPr>
          <w:rFonts w:ascii="Times New Roman" w:hAnsi="Times New Roman" w:cs="Times New Roman"/>
        </w:rPr>
        <w:t xml:space="preserve"> технической возможности технологического присоединения.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Согласно п. 16 </w:t>
      </w:r>
      <w:proofErr w:type="spellStart"/>
      <w:r w:rsidRPr="002D4F39">
        <w:rPr>
          <w:rFonts w:ascii="Times New Roman" w:hAnsi="Times New Roman" w:cs="Times New Roman"/>
        </w:rPr>
        <w:t>пп</w:t>
      </w:r>
      <w:proofErr w:type="gramStart"/>
      <w:r w:rsidRPr="002D4F39">
        <w:rPr>
          <w:rFonts w:ascii="Times New Roman" w:hAnsi="Times New Roman" w:cs="Times New Roman"/>
        </w:rPr>
        <w:t>.в</w:t>
      </w:r>
      <w:proofErr w:type="spellEnd"/>
      <w:proofErr w:type="gramEnd"/>
      <w:r w:rsidRPr="002D4F39">
        <w:rPr>
          <w:rFonts w:ascii="Times New Roman" w:hAnsi="Times New Roman" w:cs="Times New Roman"/>
        </w:rPr>
        <w:t xml:space="preserve"> Постановления Правительства РФ от 21.04.2009 N 334 "О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 положение об ответственности сторон за несоблюдение установленных договором и настоящими Правилами сроков исполнения своих обязательств, в том числе: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 </w:t>
      </w:r>
      <w:proofErr w:type="gramStart"/>
      <w:r w:rsidRPr="002D4F39">
        <w:rPr>
          <w:rFonts w:ascii="Times New Roman" w:hAnsi="Times New Roman" w:cs="Times New Roman"/>
        </w:rPr>
        <w:t>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roofErr w:type="gramEnd"/>
    </w:p>
    <w:p w:rsidR="002D4F39" w:rsidRPr="002D4F39" w:rsidRDefault="002D4F39" w:rsidP="002D4F39">
      <w:pPr>
        <w:spacing w:after="0" w:line="240" w:lineRule="auto"/>
        <w:rPr>
          <w:rFonts w:ascii="Times New Roman" w:hAnsi="Times New Roman" w:cs="Times New Roman"/>
        </w:rPr>
      </w:pPr>
      <w:proofErr w:type="gramStart"/>
      <w:r w:rsidRPr="002D4F39">
        <w:rPr>
          <w:rFonts w:ascii="Times New Roman" w:hAnsi="Times New Roman" w:cs="Times New Roman"/>
        </w:rPr>
        <w:t xml:space="preserve">Как установлено судом, 21 сентября 2016 года между сторонами был заключен договор № 20.2400.7898.16 об осуществлении технологического присоединения к электрическим сетям (далее Договор технологического присоединения), согласно которому сетевая организация-ответчик приняла на себя обязательства по осуществлению технологического присоединения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заявителя (далее технологическое присоединение) электроустановок жилого дома, в том числе по обеспечению готовности объектов электросетевого </w:t>
      </w:r>
      <w:r w:rsidRPr="002D4F39">
        <w:rPr>
          <w:rFonts w:ascii="Times New Roman" w:hAnsi="Times New Roman" w:cs="Times New Roman"/>
        </w:rPr>
        <w:lastRenderedPageBreak/>
        <w:t>хозяйства включая их проектирование, строительство, реконструкцию к</w:t>
      </w:r>
      <w:proofErr w:type="gramEnd"/>
      <w:r w:rsidRPr="002D4F39">
        <w:rPr>
          <w:rFonts w:ascii="Times New Roman" w:hAnsi="Times New Roman" w:cs="Times New Roman"/>
        </w:rPr>
        <w:t xml:space="preserve"> присоединению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объектов электроэнергетики), с учетом следующих характеристик: максимальная мощность присоединяемых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15 кВт; категория надежности третья; класс напряжения электрических сетей, к которым осуществляется технологическое присоединение 0,40 </w:t>
      </w:r>
      <w:proofErr w:type="spellStart"/>
      <w:r w:rsidRPr="002D4F39">
        <w:rPr>
          <w:rFonts w:ascii="Times New Roman" w:hAnsi="Times New Roman" w:cs="Times New Roman"/>
        </w:rPr>
        <w:t>кВ.</w:t>
      </w:r>
      <w:proofErr w:type="spellEnd"/>
      <w:r w:rsidRPr="002D4F39">
        <w:rPr>
          <w:rFonts w:ascii="Times New Roman" w:hAnsi="Times New Roman" w:cs="Times New Roman"/>
        </w:rPr>
        <w:t xml:space="preserve">, максимальная мощность ранее присоединенных </w:t>
      </w:r>
      <w:proofErr w:type="spellStart"/>
      <w:r w:rsidRPr="002D4F39">
        <w:rPr>
          <w:rFonts w:ascii="Times New Roman" w:hAnsi="Times New Roman" w:cs="Times New Roman"/>
        </w:rPr>
        <w:t>энергопринимающих</w:t>
      </w:r>
      <w:proofErr w:type="spellEnd"/>
      <w:r w:rsidRPr="002D4F39">
        <w:rPr>
          <w:rFonts w:ascii="Times New Roman" w:hAnsi="Times New Roman" w:cs="Times New Roman"/>
        </w:rPr>
        <w:t xml:space="preserve"> устройств отсутствует кВт</w:t>
      </w:r>
      <w:proofErr w:type="gramStart"/>
      <w:r w:rsidRPr="002D4F39">
        <w:rPr>
          <w:rFonts w:ascii="Times New Roman" w:hAnsi="Times New Roman" w:cs="Times New Roman"/>
        </w:rPr>
        <w:t>.</w:t>
      </w:r>
      <w:proofErr w:type="gramEnd"/>
      <w:r w:rsidRPr="002D4F39">
        <w:rPr>
          <w:rFonts w:ascii="Times New Roman" w:hAnsi="Times New Roman" w:cs="Times New Roman"/>
        </w:rPr>
        <w:t xml:space="preserve"> (</w:t>
      </w:r>
      <w:proofErr w:type="spellStart"/>
      <w:proofErr w:type="gramStart"/>
      <w:r w:rsidRPr="002D4F39">
        <w:rPr>
          <w:rFonts w:ascii="Times New Roman" w:hAnsi="Times New Roman" w:cs="Times New Roman"/>
        </w:rPr>
        <w:t>п</w:t>
      </w:r>
      <w:proofErr w:type="gramEnd"/>
      <w:r w:rsidRPr="002D4F39">
        <w:rPr>
          <w:rFonts w:ascii="Times New Roman" w:hAnsi="Times New Roman" w:cs="Times New Roman"/>
        </w:rPr>
        <w:t>.1</w:t>
      </w:r>
      <w:proofErr w:type="spellEnd"/>
      <w:r w:rsidRPr="002D4F39">
        <w:rPr>
          <w:rFonts w:ascii="Times New Roman" w:hAnsi="Times New Roman" w:cs="Times New Roman"/>
        </w:rPr>
        <w:t xml:space="preserve"> Договора технологического присоединения). Размер платы за технологическое присоединение составляет 550 рублей (п. 10 Договора технологического присоединения) (</w:t>
      </w:r>
      <w:proofErr w:type="spellStart"/>
      <w:r w:rsidRPr="002D4F39">
        <w:rPr>
          <w:rFonts w:ascii="Times New Roman" w:hAnsi="Times New Roman" w:cs="Times New Roman"/>
        </w:rPr>
        <w:t>л.д</w:t>
      </w:r>
      <w:proofErr w:type="spellEnd"/>
      <w:r w:rsidRPr="002D4F39">
        <w:rPr>
          <w:rFonts w:ascii="Times New Roman" w:hAnsi="Times New Roman" w:cs="Times New Roman"/>
        </w:rPr>
        <w:t>. 7-9).</w:t>
      </w:r>
    </w:p>
    <w:p w:rsidR="002D4F39" w:rsidRPr="002D4F39" w:rsidRDefault="002D4F39" w:rsidP="002D4F39">
      <w:pPr>
        <w:spacing w:after="0" w:line="240" w:lineRule="auto"/>
        <w:rPr>
          <w:rFonts w:ascii="Times New Roman" w:hAnsi="Times New Roman" w:cs="Times New Roman"/>
        </w:rPr>
      </w:pPr>
      <w:proofErr w:type="gramStart"/>
      <w:r w:rsidRPr="002D4F39">
        <w:rPr>
          <w:rFonts w:ascii="Times New Roman" w:hAnsi="Times New Roman" w:cs="Times New Roman"/>
        </w:rPr>
        <w:t xml:space="preserve">Как следует из технических условий, которые являются неотъемлемой частью договора технологического присоединения, сетевая организация осуществляет: запроектировать и построить </w:t>
      </w:r>
      <w:proofErr w:type="spellStart"/>
      <w:r w:rsidRPr="002D4F39">
        <w:rPr>
          <w:rFonts w:ascii="Times New Roman" w:hAnsi="Times New Roman" w:cs="Times New Roman"/>
        </w:rPr>
        <w:t>ТП</w:t>
      </w:r>
      <w:proofErr w:type="spellEnd"/>
      <w:r w:rsidRPr="002D4F39">
        <w:rPr>
          <w:rFonts w:ascii="Times New Roman" w:hAnsi="Times New Roman" w:cs="Times New Roman"/>
        </w:rPr>
        <w:t xml:space="preserve">-10/0,4 </w:t>
      </w:r>
      <w:proofErr w:type="spellStart"/>
      <w:r w:rsidRPr="002D4F39">
        <w:rPr>
          <w:rFonts w:ascii="Times New Roman" w:hAnsi="Times New Roman" w:cs="Times New Roman"/>
        </w:rPr>
        <w:t>кВ.</w:t>
      </w:r>
      <w:proofErr w:type="spellEnd"/>
      <w:r w:rsidRPr="002D4F39">
        <w:rPr>
          <w:rFonts w:ascii="Times New Roman" w:hAnsi="Times New Roman" w:cs="Times New Roman"/>
        </w:rPr>
        <w:t xml:space="preserve"> Тип и мощность трансформатора определить проектом; от </w:t>
      </w:r>
      <w:proofErr w:type="spellStart"/>
      <w:r w:rsidRPr="002D4F39">
        <w:rPr>
          <w:rFonts w:ascii="Times New Roman" w:hAnsi="Times New Roman" w:cs="Times New Roman"/>
        </w:rPr>
        <w:t>ВЛ</w:t>
      </w:r>
      <w:proofErr w:type="spellEnd"/>
      <w:r w:rsidRPr="002D4F39">
        <w:rPr>
          <w:rFonts w:ascii="Times New Roman" w:hAnsi="Times New Roman" w:cs="Times New Roman"/>
        </w:rPr>
        <w:t xml:space="preserve">-10 </w:t>
      </w:r>
      <w:proofErr w:type="spellStart"/>
      <w:r w:rsidRPr="002D4F39">
        <w:rPr>
          <w:rFonts w:ascii="Times New Roman" w:hAnsi="Times New Roman" w:cs="Times New Roman"/>
        </w:rPr>
        <w:t>кВ</w:t>
      </w:r>
      <w:proofErr w:type="spellEnd"/>
      <w:r w:rsidRPr="002D4F39">
        <w:rPr>
          <w:rFonts w:ascii="Times New Roman" w:hAnsi="Times New Roman" w:cs="Times New Roman"/>
        </w:rPr>
        <w:t xml:space="preserve"> ф. 130-2 до проектируемой </w:t>
      </w:r>
      <w:proofErr w:type="spellStart"/>
      <w:r w:rsidRPr="002D4F39">
        <w:rPr>
          <w:rFonts w:ascii="Times New Roman" w:hAnsi="Times New Roman" w:cs="Times New Roman"/>
        </w:rPr>
        <w:t>ТП</w:t>
      </w:r>
      <w:proofErr w:type="spellEnd"/>
      <w:r w:rsidRPr="002D4F39">
        <w:rPr>
          <w:rFonts w:ascii="Times New Roman" w:hAnsi="Times New Roman" w:cs="Times New Roman"/>
        </w:rPr>
        <w:t xml:space="preserve">-10/0,4 </w:t>
      </w:r>
      <w:proofErr w:type="spellStart"/>
      <w:r w:rsidRPr="002D4F39">
        <w:rPr>
          <w:rFonts w:ascii="Times New Roman" w:hAnsi="Times New Roman" w:cs="Times New Roman"/>
        </w:rPr>
        <w:t>кВ</w:t>
      </w:r>
      <w:proofErr w:type="spellEnd"/>
      <w:r w:rsidRPr="002D4F39">
        <w:rPr>
          <w:rFonts w:ascii="Times New Roman" w:hAnsi="Times New Roman" w:cs="Times New Roman"/>
        </w:rPr>
        <w:t xml:space="preserve"> запроектировать и построить ЛЭП-10 </w:t>
      </w:r>
      <w:proofErr w:type="spellStart"/>
      <w:r w:rsidRPr="002D4F39">
        <w:rPr>
          <w:rFonts w:ascii="Times New Roman" w:hAnsi="Times New Roman" w:cs="Times New Roman"/>
        </w:rPr>
        <w:t>кВ.</w:t>
      </w:r>
      <w:proofErr w:type="spellEnd"/>
      <w:r w:rsidRPr="002D4F39">
        <w:rPr>
          <w:rFonts w:ascii="Times New Roman" w:hAnsi="Times New Roman" w:cs="Times New Roman"/>
        </w:rPr>
        <w:t xml:space="preserve"> Номер </w:t>
      </w:r>
      <w:proofErr w:type="spellStart"/>
      <w:r w:rsidRPr="002D4F39">
        <w:rPr>
          <w:rFonts w:ascii="Times New Roman" w:hAnsi="Times New Roman" w:cs="Times New Roman"/>
        </w:rPr>
        <w:t>отпаечной</w:t>
      </w:r>
      <w:proofErr w:type="spellEnd"/>
      <w:r w:rsidRPr="002D4F39">
        <w:rPr>
          <w:rFonts w:ascii="Times New Roman" w:hAnsi="Times New Roman" w:cs="Times New Roman"/>
        </w:rPr>
        <w:t xml:space="preserve"> опоры, способ прокладки, марку и сечение ЛЭП определить проектом.</w:t>
      </w:r>
      <w:proofErr w:type="gramEnd"/>
      <w:r w:rsidRPr="002D4F39">
        <w:rPr>
          <w:rFonts w:ascii="Times New Roman" w:hAnsi="Times New Roman" w:cs="Times New Roman"/>
        </w:rPr>
        <w:t xml:space="preserve"> Определить проектом необходимость установки укоса и линейного разъединителя на </w:t>
      </w:r>
      <w:proofErr w:type="spellStart"/>
      <w:r w:rsidRPr="002D4F39">
        <w:rPr>
          <w:rFonts w:ascii="Times New Roman" w:hAnsi="Times New Roman" w:cs="Times New Roman"/>
        </w:rPr>
        <w:t>отпаечное</w:t>
      </w:r>
      <w:proofErr w:type="spellEnd"/>
      <w:r w:rsidRPr="002D4F39">
        <w:rPr>
          <w:rFonts w:ascii="Times New Roman" w:hAnsi="Times New Roman" w:cs="Times New Roman"/>
        </w:rPr>
        <w:t xml:space="preserve"> опоре </w:t>
      </w:r>
      <w:proofErr w:type="spellStart"/>
      <w:r w:rsidRPr="002D4F39">
        <w:rPr>
          <w:rFonts w:ascii="Times New Roman" w:hAnsi="Times New Roman" w:cs="Times New Roman"/>
        </w:rPr>
        <w:t>ВЛ</w:t>
      </w:r>
      <w:proofErr w:type="spellEnd"/>
      <w:r w:rsidRPr="002D4F39">
        <w:rPr>
          <w:rFonts w:ascii="Times New Roman" w:hAnsi="Times New Roman" w:cs="Times New Roman"/>
        </w:rPr>
        <w:t xml:space="preserve">-10 </w:t>
      </w:r>
      <w:proofErr w:type="spellStart"/>
      <w:r w:rsidRPr="002D4F39">
        <w:rPr>
          <w:rFonts w:ascii="Times New Roman" w:hAnsi="Times New Roman" w:cs="Times New Roman"/>
        </w:rPr>
        <w:t>кВ</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ф.130</w:t>
      </w:r>
      <w:proofErr w:type="spellEnd"/>
      <w:r w:rsidRPr="002D4F39">
        <w:rPr>
          <w:rFonts w:ascii="Times New Roman" w:hAnsi="Times New Roman" w:cs="Times New Roman"/>
        </w:rPr>
        <w:t xml:space="preserve">-2. От проектируемой </w:t>
      </w:r>
      <w:proofErr w:type="spellStart"/>
      <w:r w:rsidRPr="002D4F39">
        <w:rPr>
          <w:rFonts w:ascii="Times New Roman" w:hAnsi="Times New Roman" w:cs="Times New Roman"/>
        </w:rPr>
        <w:t>ТП</w:t>
      </w:r>
      <w:proofErr w:type="spellEnd"/>
      <w:r w:rsidRPr="002D4F39">
        <w:rPr>
          <w:rFonts w:ascii="Times New Roman" w:hAnsi="Times New Roman" w:cs="Times New Roman"/>
        </w:rPr>
        <w:t xml:space="preserve">-10/0,4 </w:t>
      </w:r>
      <w:proofErr w:type="spellStart"/>
      <w:r w:rsidRPr="002D4F39">
        <w:rPr>
          <w:rFonts w:ascii="Times New Roman" w:hAnsi="Times New Roman" w:cs="Times New Roman"/>
        </w:rPr>
        <w:t>кВ</w:t>
      </w:r>
      <w:proofErr w:type="spellEnd"/>
      <w:r w:rsidRPr="002D4F39">
        <w:rPr>
          <w:rFonts w:ascii="Times New Roman" w:hAnsi="Times New Roman" w:cs="Times New Roman"/>
        </w:rPr>
        <w:t xml:space="preserve"> (п. </w:t>
      </w:r>
      <w:proofErr w:type="spellStart"/>
      <w:r w:rsidRPr="002D4F39">
        <w:rPr>
          <w:rFonts w:ascii="Times New Roman" w:hAnsi="Times New Roman" w:cs="Times New Roman"/>
        </w:rPr>
        <w:t>10.а</w:t>
      </w:r>
      <w:proofErr w:type="spellEnd"/>
      <w:r w:rsidRPr="002D4F39">
        <w:rPr>
          <w:rFonts w:ascii="Times New Roman" w:hAnsi="Times New Roman" w:cs="Times New Roman"/>
        </w:rPr>
        <w:t xml:space="preserve">.) до границы земельного участка заявителя запроектировать и построить ЛЭП-0,4 </w:t>
      </w:r>
      <w:proofErr w:type="spellStart"/>
      <w:r w:rsidRPr="002D4F39">
        <w:rPr>
          <w:rFonts w:ascii="Times New Roman" w:hAnsi="Times New Roman" w:cs="Times New Roman"/>
        </w:rPr>
        <w:t>кВ.</w:t>
      </w:r>
      <w:proofErr w:type="spellEnd"/>
      <w:r w:rsidRPr="002D4F39">
        <w:rPr>
          <w:rFonts w:ascii="Times New Roman" w:hAnsi="Times New Roman" w:cs="Times New Roman"/>
        </w:rPr>
        <w:t xml:space="preserve"> Способ прокладки марку и сечение провода определить проектом. </w:t>
      </w:r>
      <w:proofErr w:type="gramStart"/>
      <w:r w:rsidRPr="002D4F39">
        <w:rPr>
          <w:rFonts w:ascii="Times New Roman" w:hAnsi="Times New Roman" w:cs="Times New Roman"/>
        </w:rPr>
        <w:t xml:space="preserve">Требования по проектированию, строительству новых и реконструкции существующих электрических сетей филиала </w:t>
      </w:r>
      <w:proofErr w:type="spellStart"/>
      <w:r w:rsidRPr="002D4F39">
        <w:rPr>
          <w:rFonts w:ascii="Times New Roman" w:hAnsi="Times New Roman" w:cs="Times New Roman"/>
        </w:rPr>
        <w:t>ПАО</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МРСК</w:t>
      </w:r>
      <w:proofErr w:type="spellEnd"/>
      <w:r w:rsidRPr="002D4F39">
        <w:rPr>
          <w:rFonts w:ascii="Times New Roman" w:hAnsi="Times New Roman" w:cs="Times New Roman"/>
        </w:rPr>
        <w:t xml:space="preserve"> Сибири» - «Красноярскэнерго» для электроснабжения объектов заявителя: выполнить проектную документацию в соответствии с Положением о составе разделов проектной документации и требованиях к их содержанию, утвержденным постановлением правительства РФ от 16.02.2008 № 87 и согласовать со всеми заинтересованными организациями в соответствии с действующим законодательством.</w:t>
      </w:r>
      <w:proofErr w:type="gramEnd"/>
      <w:r w:rsidRPr="002D4F39">
        <w:rPr>
          <w:rFonts w:ascii="Times New Roman" w:hAnsi="Times New Roman" w:cs="Times New Roman"/>
        </w:rPr>
        <w:t xml:space="preserve"> Заявитель осуществляет: монтаж измерительного комплекса учета энергии, соответствующего требованиям «Основных положений функционирования розничных рынков электрической энергии; перед прибором учета установить отключающий аппарат, предусмотреть возможность его опломбирования; ввод до щита учета выполнить кабелем или самонесущим изолированным проводом типа СИП. Место прокладки кабеля или провода должно быть доступно для беспрепятственного осмотра по всей длине прокладки. Срок действия технических условий составляет 5 лет со дня заключения договора об осуществлении технологического присоединения к электрическим сетям (</w:t>
      </w:r>
      <w:proofErr w:type="spellStart"/>
      <w:r w:rsidRPr="002D4F39">
        <w:rPr>
          <w:rFonts w:ascii="Times New Roman" w:hAnsi="Times New Roman" w:cs="Times New Roman"/>
        </w:rPr>
        <w:t>л.д</w:t>
      </w:r>
      <w:proofErr w:type="spellEnd"/>
      <w:r w:rsidRPr="002D4F39">
        <w:rPr>
          <w:rFonts w:ascii="Times New Roman" w:hAnsi="Times New Roman" w:cs="Times New Roman"/>
        </w:rPr>
        <w:t>. 10).</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Свои обязательства по оплате расходов на технологическое присоединение истец исполнила, что подтверждается чеком по операции безналичного расчета от 22 сентября 2016 года на сумму 550 рублей (</w:t>
      </w:r>
      <w:proofErr w:type="spellStart"/>
      <w:r w:rsidRPr="002D4F39">
        <w:rPr>
          <w:rFonts w:ascii="Times New Roman" w:hAnsi="Times New Roman" w:cs="Times New Roman"/>
        </w:rPr>
        <w:t>л.д</w:t>
      </w:r>
      <w:proofErr w:type="spellEnd"/>
      <w:r w:rsidRPr="002D4F39">
        <w:rPr>
          <w:rFonts w:ascii="Times New Roman" w:hAnsi="Times New Roman" w:cs="Times New Roman"/>
        </w:rPr>
        <w:t>. 13, 14).</w:t>
      </w:r>
    </w:p>
    <w:p w:rsidR="002D4F39" w:rsidRPr="002D4F39" w:rsidRDefault="002D4F39" w:rsidP="002D4F39">
      <w:pPr>
        <w:spacing w:after="0" w:line="240" w:lineRule="auto"/>
        <w:rPr>
          <w:rFonts w:ascii="Times New Roman" w:hAnsi="Times New Roman" w:cs="Times New Roman"/>
        </w:rPr>
      </w:pPr>
      <w:proofErr w:type="gramStart"/>
      <w:r w:rsidRPr="002D4F39">
        <w:rPr>
          <w:rFonts w:ascii="Times New Roman" w:hAnsi="Times New Roman" w:cs="Times New Roman"/>
        </w:rPr>
        <w:t>В судебном заседании установлено, что ответчик свои обязательства, предусмотренные договором, по настоящее время не исполнил, доказательств обратного ответчиком не представлено.</w:t>
      </w:r>
      <w:proofErr w:type="gramEnd"/>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При таких обстоятельствах, учитывая, что обязательства, в определенный договором, срок не исполнены и срок выполнения технологического присоединения сторонами не изменен, суд находит, что требования истца о возложении обязанности по исполнению обязательств по технологическому присоединению законны, </w:t>
      </w:r>
      <w:proofErr w:type="spellStart"/>
      <w:r w:rsidRPr="002D4F39">
        <w:rPr>
          <w:rFonts w:ascii="Times New Roman" w:hAnsi="Times New Roman" w:cs="Times New Roman"/>
        </w:rPr>
        <w:t>обоснованны</w:t>
      </w:r>
      <w:proofErr w:type="spellEnd"/>
      <w:r w:rsidRPr="002D4F39">
        <w:rPr>
          <w:rFonts w:ascii="Times New Roman" w:hAnsi="Times New Roman" w:cs="Times New Roman"/>
        </w:rPr>
        <w:t xml:space="preserve"> и подлежат удовлетворению. Срок, в течение которого ответчику </w:t>
      </w:r>
      <w:proofErr w:type="gramStart"/>
      <w:r w:rsidRPr="002D4F39">
        <w:rPr>
          <w:rFonts w:ascii="Times New Roman" w:hAnsi="Times New Roman" w:cs="Times New Roman"/>
        </w:rPr>
        <w:t>надлежит исполнить обязательства суд полагает</w:t>
      </w:r>
      <w:proofErr w:type="gramEnd"/>
      <w:r w:rsidRPr="002D4F39">
        <w:rPr>
          <w:rFonts w:ascii="Times New Roman" w:hAnsi="Times New Roman" w:cs="Times New Roman"/>
        </w:rPr>
        <w:t xml:space="preserve"> необходимым установить в течение двух недель с момента вступления решения суда в законную силу.</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Доказательств того, что обязательства ответчиком не исполнены, в том числе, по вине стороны истца суду не представлено, при том, что бремя доказывания отсутствия вины ответчика в данном случае лежит на ответчике.</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На основании ч. 1 ст. 98 </w:t>
      </w:r>
      <w:proofErr w:type="spellStart"/>
      <w:r w:rsidRPr="002D4F39">
        <w:rPr>
          <w:rFonts w:ascii="Times New Roman" w:hAnsi="Times New Roman" w:cs="Times New Roman"/>
        </w:rPr>
        <w:t>ГПК</w:t>
      </w:r>
      <w:proofErr w:type="spellEnd"/>
      <w:r w:rsidRPr="002D4F39">
        <w:rPr>
          <w:rFonts w:ascii="Times New Roman" w:hAnsi="Times New Roman" w:cs="Times New Roman"/>
        </w:rPr>
        <w:t xml:space="preserve">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Согласно ст. 103 </w:t>
      </w:r>
      <w:proofErr w:type="spellStart"/>
      <w:r w:rsidRPr="002D4F39">
        <w:rPr>
          <w:rFonts w:ascii="Times New Roman" w:hAnsi="Times New Roman" w:cs="Times New Roman"/>
        </w:rPr>
        <w:t>ГПК</w:t>
      </w:r>
      <w:proofErr w:type="spellEnd"/>
      <w:r w:rsidRPr="002D4F39">
        <w:rPr>
          <w:rFonts w:ascii="Times New Roman" w:hAnsi="Times New Roman" w:cs="Times New Roman"/>
        </w:rPr>
        <w:t xml:space="preserve"> РФ, издержки, понесенные судом в связи с рассмотрением дела и государственная пошлина, от уплаты которой истец был освобожден в силу Закона РФ «О защите прав потребителей», взыскиваются с ответчика, не освобожденного от уплаты судебных расходов, в федеральный бюджет пропорционально удовлетворенной части исковых требований.</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С учетом указанного, суд считает необходимым взыскать с ответчика в доход местного бюджета государственную пошлину в размере 300 рублей (за требование неимущественного характера).</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На основании </w:t>
      </w:r>
      <w:proofErr w:type="gramStart"/>
      <w:r w:rsidRPr="002D4F39">
        <w:rPr>
          <w:rFonts w:ascii="Times New Roman" w:hAnsi="Times New Roman" w:cs="Times New Roman"/>
        </w:rPr>
        <w:t>изложенное</w:t>
      </w:r>
      <w:proofErr w:type="gramEnd"/>
      <w:r w:rsidRPr="002D4F39">
        <w:rPr>
          <w:rFonts w:ascii="Times New Roman" w:hAnsi="Times New Roman" w:cs="Times New Roman"/>
        </w:rPr>
        <w:t xml:space="preserve"> и руководствуясь </w:t>
      </w:r>
      <w:proofErr w:type="spellStart"/>
      <w:r w:rsidRPr="002D4F39">
        <w:rPr>
          <w:rFonts w:ascii="Times New Roman" w:hAnsi="Times New Roman" w:cs="Times New Roman"/>
        </w:rPr>
        <w:t>ст.ст</w:t>
      </w:r>
      <w:proofErr w:type="spellEnd"/>
      <w:r w:rsidRPr="002D4F39">
        <w:rPr>
          <w:rFonts w:ascii="Times New Roman" w:hAnsi="Times New Roman" w:cs="Times New Roman"/>
        </w:rPr>
        <w:t xml:space="preserve">. 194 – 198, 235 </w:t>
      </w:r>
      <w:proofErr w:type="spellStart"/>
      <w:r w:rsidRPr="002D4F39">
        <w:rPr>
          <w:rFonts w:ascii="Times New Roman" w:hAnsi="Times New Roman" w:cs="Times New Roman"/>
        </w:rPr>
        <w:t>ГПК</w:t>
      </w:r>
      <w:proofErr w:type="spellEnd"/>
      <w:r w:rsidRPr="002D4F39">
        <w:rPr>
          <w:rFonts w:ascii="Times New Roman" w:hAnsi="Times New Roman" w:cs="Times New Roman"/>
        </w:rPr>
        <w:t xml:space="preserve"> РФ, суд</w:t>
      </w:r>
    </w:p>
    <w:p w:rsidR="002D4F39" w:rsidRPr="002D4F39" w:rsidRDefault="002D4F39" w:rsidP="002D4F39">
      <w:pPr>
        <w:spacing w:after="0" w:line="240" w:lineRule="auto"/>
        <w:rPr>
          <w:rFonts w:ascii="Times New Roman" w:hAnsi="Times New Roman" w:cs="Times New Roman"/>
        </w:rPr>
      </w:pPr>
      <w:proofErr w:type="gramStart"/>
      <w:r w:rsidRPr="002D4F39">
        <w:rPr>
          <w:rFonts w:ascii="Times New Roman" w:hAnsi="Times New Roman" w:cs="Times New Roman"/>
          <w:b/>
          <w:bCs/>
        </w:rPr>
        <w:t>Р</w:t>
      </w:r>
      <w:proofErr w:type="gramEnd"/>
      <w:r w:rsidRPr="002D4F39">
        <w:rPr>
          <w:rFonts w:ascii="Times New Roman" w:hAnsi="Times New Roman" w:cs="Times New Roman"/>
          <w:b/>
          <w:bCs/>
        </w:rPr>
        <w:t xml:space="preserve"> Е Ш И Л :</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lastRenderedPageBreak/>
        <w:t>Исковые требования </w:t>
      </w:r>
      <w:proofErr w:type="spellStart"/>
      <w:r w:rsidRPr="002D4F39">
        <w:rPr>
          <w:rFonts w:ascii="Times New Roman" w:hAnsi="Times New Roman" w:cs="Times New Roman"/>
        </w:rPr>
        <w:t>Кополухиной</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А.В</w:t>
      </w:r>
      <w:proofErr w:type="spellEnd"/>
      <w:r w:rsidRPr="002D4F39">
        <w:rPr>
          <w:rFonts w:ascii="Times New Roman" w:hAnsi="Times New Roman" w:cs="Times New Roman"/>
        </w:rPr>
        <w:t xml:space="preserve">. к </w:t>
      </w:r>
      <w:proofErr w:type="spellStart"/>
      <w:r w:rsidRPr="002D4F39">
        <w:rPr>
          <w:rFonts w:ascii="Times New Roman" w:hAnsi="Times New Roman" w:cs="Times New Roman"/>
        </w:rPr>
        <w:t>ПАО</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МРСК</w:t>
      </w:r>
      <w:proofErr w:type="spellEnd"/>
      <w:r w:rsidRPr="002D4F39">
        <w:rPr>
          <w:rFonts w:ascii="Times New Roman" w:hAnsi="Times New Roman" w:cs="Times New Roman"/>
        </w:rPr>
        <w:t xml:space="preserve"> Сибири» о защите прав потребителя удовлетворить.</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Обязать </w:t>
      </w:r>
      <w:proofErr w:type="spellStart"/>
      <w:r w:rsidRPr="002D4F39">
        <w:rPr>
          <w:rFonts w:ascii="Times New Roman" w:hAnsi="Times New Roman" w:cs="Times New Roman"/>
        </w:rPr>
        <w:t>ПАО</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МРСК</w:t>
      </w:r>
      <w:proofErr w:type="spellEnd"/>
      <w:r w:rsidRPr="002D4F39">
        <w:rPr>
          <w:rFonts w:ascii="Times New Roman" w:hAnsi="Times New Roman" w:cs="Times New Roman"/>
        </w:rPr>
        <w:t xml:space="preserve"> Сибири» в течение двух недель с момента вступления решения в законную силу осуществить технологическое присоединение к электрическим сетям жилого дома, общей площадью 102,6 </w:t>
      </w:r>
      <w:proofErr w:type="spellStart"/>
      <w:r w:rsidRPr="002D4F39">
        <w:rPr>
          <w:rFonts w:ascii="Times New Roman" w:hAnsi="Times New Roman" w:cs="Times New Roman"/>
        </w:rPr>
        <w:t>кв.м</w:t>
      </w:r>
      <w:proofErr w:type="spellEnd"/>
      <w:r w:rsidRPr="002D4F39">
        <w:rPr>
          <w:rFonts w:ascii="Times New Roman" w:hAnsi="Times New Roman" w:cs="Times New Roman"/>
        </w:rPr>
        <w:t>., с кадастровым номером 24:04:0301003:1962, расположенного по адресу: Х, в соответствии с договором на технологическое присоединение № 20.2400.7898.16 от 21 сентября 2016 года.</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Взыскать с </w:t>
      </w:r>
      <w:proofErr w:type="spellStart"/>
      <w:r w:rsidRPr="002D4F39">
        <w:rPr>
          <w:rFonts w:ascii="Times New Roman" w:hAnsi="Times New Roman" w:cs="Times New Roman"/>
        </w:rPr>
        <w:t>ПАО</w:t>
      </w:r>
      <w:proofErr w:type="spellEnd"/>
      <w:r w:rsidRPr="002D4F39">
        <w:rPr>
          <w:rFonts w:ascii="Times New Roman" w:hAnsi="Times New Roman" w:cs="Times New Roman"/>
        </w:rPr>
        <w:t xml:space="preserve"> «</w:t>
      </w:r>
      <w:proofErr w:type="spellStart"/>
      <w:r w:rsidRPr="002D4F39">
        <w:rPr>
          <w:rFonts w:ascii="Times New Roman" w:hAnsi="Times New Roman" w:cs="Times New Roman"/>
        </w:rPr>
        <w:t>МРСК</w:t>
      </w:r>
      <w:proofErr w:type="spellEnd"/>
      <w:r w:rsidRPr="002D4F39">
        <w:rPr>
          <w:rFonts w:ascii="Times New Roman" w:hAnsi="Times New Roman" w:cs="Times New Roman"/>
        </w:rPr>
        <w:t xml:space="preserve"> Сибири» в доход местного бюджета государственную пошлину в сумме 300 рублей.</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Судья: (подпись) </w:t>
      </w:r>
      <w:proofErr w:type="spellStart"/>
      <w:r w:rsidRPr="002D4F39">
        <w:rPr>
          <w:rFonts w:ascii="Times New Roman" w:hAnsi="Times New Roman" w:cs="Times New Roman"/>
        </w:rPr>
        <w:t>Л.В</w:t>
      </w:r>
      <w:proofErr w:type="spellEnd"/>
      <w:r w:rsidRPr="002D4F39">
        <w:rPr>
          <w:rFonts w:ascii="Times New Roman" w:hAnsi="Times New Roman" w:cs="Times New Roman"/>
        </w:rPr>
        <w:t>. Федоренко</w:t>
      </w:r>
    </w:p>
    <w:p w:rsidR="002D4F39" w:rsidRPr="002D4F39" w:rsidRDefault="002D4F39" w:rsidP="002D4F39">
      <w:pPr>
        <w:spacing w:after="0" w:line="240" w:lineRule="auto"/>
        <w:rPr>
          <w:rFonts w:ascii="Times New Roman" w:hAnsi="Times New Roman" w:cs="Times New Roman"/>
        </w:rPr>
      </w:pPr>
      <w:r w:rsidRPr="002D4F39">
        <w:rPr>
          <w:rFonts w:ascii="Times New Roman" w:hAnsi="Times New Roman" w:cs="Times New Roman"/>
        </w:rPr>
        <w:t xml:space="preserve">Копия верна: </w:t>
      </w:r>
      <w:proofErr w:type="spellStart"/>
      <w:r w:rsidRPr="002D4F39">
        <w:rPr>
          <w:rFonts w:ascii="Times New Roman" w:hAnsi="Times New Roman" w:cs="Times New Roman"/>
        </w:rPr>
        <w:t>Л.В</w:t>
      </w:r>
      <w:proofErr w:type="spellEnd"/>
      <w:r w:rsidRPr="002D4F39">
        <w:rPr>
          <w:rFonts w:ascii="Times New Roman" w:hAnsi="Times New Roman" w:cs="Times New Roman"/>
        </w:rPr>
        <w:t>. Федоренко</w:t>
      </w:r>
    </w:p>
    <w:bookmarkEnd w:id="0"/>
    <w:p w:rsidR="00B87395" w:rsidRPr="002D4F39" w:rsidRDefault="00B87395" w:rsidP="002D4F39">
      <w:pPr>
        <w:spacing w:after="0" w:line="240" w:lineRule="auto"/>
        <w:rPr>
          <w:rFonts w:ascii="Times New Roman" w:hAnsi="Times New Roman" w:cs="Times New Roman"/>
        </w:rPr>
      </w:pPr>
    </w:p>
    <w:sectPr w:rsidR="00B87395" w:rsidRPr="002D4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B4"/>
    <w:rsid w:val="002D4F39"/>
    <w:rsid w:val="00B87395"/>
    <w:rsid w:val="00F8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9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2154</Words>
  <Characters>12282</Characters>
  <Application>Microsoft Office Word</Application>
  <DocSecurity>0</DocSecurity>
  <Lines>102</Lines>
  <Paragraphs>28</Paragraphs>
  <ScaleCrop>false</ScaleCrop>
  <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2019-01-29T06:18:00Z</dcterms:created>
  <dcterms:modified xsi:type="dcterms:W3CDTF">2019-01-29T06:19:00Z</dcterms:modified>
</cp:coreProperties>
</file>