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4CA" w:rsidRPr="004E74CA" w:rsidRDefault="004E74CA" w:rsidP="004E74CA">
      <w:pPr>
        <w:spacing w:after="0" w:line="240" w:lineRule="auto"/>
        <w:jc w:val="both"/>
      </w:pPr>
      <w:bookmarkStart w:id="0" w:name="_GoBack"/>
      <w:proofErr w:type="gramStart"/>
      <w:r w:rsidRPr="004E74CA">
        <w:t>З</w:t>
      </w:r>
      <w:proofErr w:type="gramEnd"/>
      <w:r w:rsidRPr="004E74CA">
        <w:t xml:space="preserve"> А О Ч Н О Е    Р Е Ш Е Н И Е</w:t>
      </w:r>
    </w:p>
    <w:p w:rsidR="004E74CA" w:rsidRPr="004E74CA" w:rsidRDefault="004E74CA" w:rsidP="004E74CA">
      <w:pPr>
        <w:spacing w:after="0" w:line="240" w:lineRule="auto"/>
        <w:jc w:val="both"/>
      </w:pPr>
      <w:r w:rsidRPr="004E74CA">
        <w:t>Именем Российской Федерации</w:t>
      </w:r>
    </w:p>
    <w:p w:rsidR="004E74CA" w:rsidRPr="004E74CA" w:rsidRDefault="004E74CA" w:rsidP="004E74CA">
      <w:pPr>
        <w:spacing w:after="0" w:line="240" w:lineRule="auto"/>
        <w:jc w:val="both"/>
      </w:pPr>
      <w:proofErr w:type="spellStart"/>
      <w:r w:rsidRPr="004E74CA">
        <w:t>г</w:t>
      </w:r>
      <w:proofErr w:type="gramStart"/>
      <w:r w:rsidRPr="004E74CA">
        <w:t>.К</w:t>
      </w:r>
      <w:proofErr w:type="gramEnd"/>
      <w:r w:rsidRPr="004E74CA">
        <w:t>расноярск</w:t>
      </w:r>
      <w:proofErr w:type="spellEnd"/>
      <w:r w:rsidRPr="004E74CA">
        <w:t xml:space="preserve"> </w:t>
      </w:r>
      <w:proofErr w:type="spellStart"/>
      <w:r w:rsidRPr="004E74CA">
        <w:t>ул.Коломенская</w:t>
      </w:r>
      <w:proofErr w:type="spellEnd"/>
      <w:r w:rsidRPr="004E74CA">
        <w:t xml:space="preserve"> д.4А                                                                       20 июня 2018 года</w:t>
      </w:r>
    </w:p>
    <w:p w:rsidR="004E74CA" w:rsidRPr="004E74CA" w:rsidRDefault="004E74CA" w:rsidP="004E74CA">
      <w:pPr>
        <w:spacing w:after="0" w:line="240" w:lineRule="auto"/>
        <w:jc w:val="both"/>
      </w:pPr>
      <w:r w:rsidRPr="004E74CA">
        <w:t xml:space="preserve">Судья Ленинского районного суда г. Красноярска </w:t>
      </w:r>
      <w:proofErr w:type="spellStart"/>
      <w:r w:rsidRPr="004E74CA">
        <w:t>Полонянкина</w:t>
      </w:r>
      <w:proofErr w:type="spellEnd"/>
      <w:r w:rsidRPr="004E74CA">
        <w:t xml:space="preserve"> </w:t>
      </w:r>
      <w:proofErr w:type="spellStart"/>
      <w:r w:rsidRPr="004E74CA">
        <w:t>Л.А</w:t>
      </w:r>
      <w:proofErr w:type="spellEnd"/>
      <w:r w:rsidRPr="004E74CA">
        <w:t>.,</w:t>
      </w:r>
    </w:p>
    <w:p w:rsidR="004E74CA" w:rsidRPr="004E74CA" w:rsidRDefault="004E74CA" w:rsidP="004E74CA">
      <w:pPr>
        <w:spacing w:after="0" w:line="240" w:lineRule="auto"/>
        <w:jc w:val="both"/>
      </w:pPr>
      <w:r w:rsidRPr="004E74CA">
        <w:t xml:space="preserve">с участием помощника прокурора Ленинского района </w:t>
      </w:r>
      <w:proofErr w:type="spellStart"/>
      <w:r w:rsidRPr="004E74CA">
        <w:t>г</w:t>
      </w:r>
      <w:proofErr w:type="gramStart"/>
      <w:r w:rsidRPr="004E74CA">
        <w:t>.К</w:t>
      </w:r>
      <w:proofErr w:type="gramEnd"/>
      <w:r w:rsidRPr="004E74CA">
        <w:t>расноярска</w:t>
      </w:r>
      <w:proofErr w:type="spellEnd"/>
      <w:r w:rsidRPr="004E74CA">
        <w:t xml:space="preserve"> </w:t>
      </w:r>
      <w:proofErr w:type="spellStart"/>
      <w:r w:rsidRPr="004E74CA">
        <w:t>Стреж</w:t>
      </w:r>
      <w:proofErr w:type="spellEnd"/>
      <w:r w:rsidRPr="004E74CA">
        <w:t xml:space="preserve"> </w:t>
      </w:r>
      <w:proofErr w:type="spellStart"/>
      <w:r w:rsidRPr="004E74CA">
        <w:t>М.В</w:t>
      </w:r>
      <w:proofErr w:type="spellEnd"/>
      <w:r w:rsidRPr="004E74CA">
        <w:t>.,</w:t>
      </w:r>
    </w:p>
    <w:p w:rsidR="004E74CA" w:rsidRPr="004E74CA" w:rsidRDefault="004E74CA" w:rsidP="004E74CA">
      <w:pPr>
        <w:spacing w:after="0" w:line="240" w:lineRule="auto"/>
        <w:jc w:val="both"/>
      </w:pPr>
      <w:r w:rsidRPr="004E74CA">
        <w:t xml:space="preserve">при секретаре Леонтьевой </w:t>
      </w:r>
      <w:proofErr w:type="spellStart"/>
      <w:r w:rsidRPr="004E74CA">
        <w:t>Д.А</w:t>
      </w:r>
      <w:proofErr w:type="spellEnd"/>
      <w:r w:rsidRPr="004E74CA">
        <w:t>.,</w:t>
      </w:r>
    </w:p>
    <w:p w:rsidR="004E74CA" w:rsidRPr="004E74CA" w:rsidRDefault="004E74CA" w:rsidP="004E74CA">
      <w:pPr>
        <w:spacing w:after="0" w:line="240" w:lineRule="auto"/>
        <w:jc w:val="both"/>
      </w:pPr>
      <w:r w:rsidRPr="004E74CA">
        <w:t xml:space="preserve">рассмотрев в открытом судебном заседании гражданское дело по иску Аюпова Александра </w:t>
      </w:r>
      <w:proofErr w:type="spellStart"/>
      <w:r w:rsidRPr="004E74CA">
        <w:t>Салаватовича</w:t>
      </w:r>
      <w:proofErr w:type="spellEnd"/>
      <w:r w:rsidRPr="004E74CA">
        <w:t xml:space="preserve"> к </w:t>
      </w:r>
      <w:proofErr w:type="spellStart"/>
      <w:r w:rsidRPr="004E74CA">
        <w:t>Аюповой</w:t>
      </w:r>
      <w:proofErr w:type="spellEnd"/>
      <w:r w:rsidRPr="004E74CA">
        <w:t xml:space="preserve"> Наталье </w:t>
      </w:r>
      <w:proofErr w:type="gramStart"/>
      <w:r w:rsidRPr="004E74CA">
        <w:t>Тихоновне</w:t>
      </w:r>
      <w:proofErr w:type="gramEnd"/>
      <w:r w:rsidRPr="004E74CA">
        <w:t xml:space="preserve"> о признании прекратившей право пользования жилым помещением и снятии с регистрационного учета,</w:t>
      </w:r>
    </w:p>
    <w:p w:rsidR="004E74CA" w:rsidRPr="004E74CA" w:rsidRDefault="004E74CA" w:rsidP="004E74CA">
      <w:pPr>
        <w:spacing w:after="0" w:line="240" w:lineRule="auto"/>
        <w:jc w:val="both"/>
      </w:pPr>
      <w:r w:rsidRPr="004E74CA">
        <w:t>У С Т А Н О В И Л:</w:t>
      </w:r>
    </w:p>
    <w:p w:rsidR="004E74CA" w:rsidRPr="004E74CA" w:rsidRDefault="004E74CA" w:rsidP="004E74CA">
      <w:pPr>
        <w:spacing w:after="0" w:line="240" w:lineRule="auto"/>
        <w:jc w:val="both"/>
      </w:pPr>
      <w:r w:rsidRPr="004E74CA">
        <w:t>    </w:t>
      </w:r>
      <w:proofErr w:type="gramStart"/>
      <w:r w:rsidRPr="004E74CA">
        <w:t>Истец обратился в суд с иском к Ответчику о признании ее утратившим право пользования принадлежащей ему (Истцу) по праву собственности квартирой, расположенной по адресу: &lt;адрес&gt;, - требования мотивировал тем, что с 20.01.2014 вышеназванная квартира принадлежит только ему на основании договора дарения квартиры от 20.12.2013, на регистрационном учете по месту жительства в квартире состоит он (Истец), Ответчик, его (Истца) дочь 24.12.2013 года</w:t>
      </w:r>
      <w:proofErr w:type="gramEnd"/>
      <w:r w:rsidRPr="004E74CA">
        <w:t xml:space="preserve"> рождения и его тетя Давыдова </w:t>
      </w:r>
      <w:proofErr w:type="spellStart"/>
      <w:r w:rsidRPr="004E74CA">
        <w:t>Т.А</w:t>
      </w:r>
      <w:proofErr w:type="spellEnd"/>
      <w:r w:rsidRPr="004E74CA">
        <w:t>. В мае 2017 года Ответчик выехала из указанной квартиры, забрала все свои личные вещи, и с этого момента в спорной квартире не проживает, никаких расходов, связанных с содержанием и пользованием жилым помещением не несет; ее личных вещей в квартире нет; она членом его (Истца) семьи не является, он не ведет с ней общего хозяйства; право постоянного бессрочного пользования ей не предоставлял.</w:t>
      </w:r>
    </w:p>
    <w:p w:rsidR="004E74CA" w:rsidRPr="004E74CA" w:rsidRDefault="004E74CA" w:rsidP="004E74CA">
      <w:pPr>
        <w:spacing w:after="0" w:line="240" w:lineRule="auto"/>
        <w:jc w:val="both"/>
      </w:pPr>
      <w:r w:rsidRPr="004E74CA">
        <w:t>    </w:t>
      </w:r>
      <w:proofErr w:type="gramStart"/>
      <w:r w:rsidRPr="004E74CA">
        <w:t>В судебном заседании Истец исковые требования поддержал, суду пояснил, что Ответчик ведет асоциальный образ жизни, поэтому проживать с ней совместно он не может; когда стал призывать ее к ответственности за ее поведение, она ушла из квартиры, забрав все вещи, проживает в их же доме, в другой квартире одной семьей с мужчиной;</w:t>
      </w:r>
      <w:proofErr w:type="gramEnd"/>
      <w:r w:rsidRPr="004E74CA">
        <w:t xml:space="preserve"> Ответчик </w:t>
      </w:r>
      <w:proofErr w:type="gramStart"/>
      <w:r w:rsidRPr="004E74CA">
        <w:t>является его матерью</w:t>
      </w:r>
      <w:proofErr w:type="gramEnd"/>
      <w:r w:rsidRPr="004E74CA">
        <w:t>, но на его содержании не находится, она сама себя обеспечивает, получая пенсию и периодические заработки. Он с Ответчиком никаких отношений не поддерживает, однако, она с регистрационного учета не снимается; она никогда не давала ему и не уплачивала сама средства на содержание квартиры; в настоящее время он намерен произвести ремонт в квартире, чему препятствует регистрация Ответчика по месту жительства в квартире. Просил признать ее утратившей права пользования спорной квартирой.</w:t>
      </w:r>
    </w:p>
    <w:p w:rsidR="004E74CA" w:rsidRPr="004E74CA" w:rsidRDefault="004E74CA" w:rsidP="004E74CA">
      <w:pPr>
        <w:spacing w:after="0" w:line="240" w:lineRule="auto"/>
        <w:jc w:val="both"/>
      </w:pPr>
      <w:r w:rsidRPr="004E74CA">
        <w:t>    </w:t>
      </w:r>
      <w:proofErr w:type="gramStart"/>
      <w:r w:rsidRPr="004E74CA">
        <w:t>Ответчик в судебное заседание не явился, о времени и месте судебного заседания уведомлена своевременно надлежащим судебным уведомлением под личную подпись, об уважительных причинах неявки суду не сообщила, не просила о рассмотрении дела в ее отсутствие.</w:t>
      </w:r>
      <w:proofErr w:type="gramEnd"/>
      <w:r w:rsidRPr="004E74CA">
        <w:t xml:space="preserve"> Истец не возражал против рассмотрения дела в порядке заочного производства. </w:t>
      </w:r>
      <w:proofErr w:type="gramStart"/>
      <w:r w:rsidRPr="004E74CA">
        <w:t>Ранее в судебном заседании Ответчик поясняла, что у нее с Истцом были хорошие отношения, она подарила ему спорную квартиру, но позже отношения с ним испортились, он создал свою семью и с ней проживает, ей (Ответчику) материально не помогает, она вынуждена проживать у знакомых, поскольку сложившиеся отношения с Истцом не позволяют им проживать совместно.</w:t>
      </w:r>
      <w:proofErr w:type="gramEnd"/>
    </w:p>
    <w:p w:rsidR="004E74CA" w:rsidRPr="004E74CA" w:rsidRDefault="004E74CA" w:rsidP="004E74CA">
      <w:pPr>
        <w:spacing w:after="0" w:line="240" w:lineRule="auto"/>
        <w:jc w:val="both"/>
      </w:pPr>
      <w:r w:rsidRPr="004E74CA">
        <w:t>    </w:t>
      </w:r>
      <w:proofErr w:type="gramStart"/>
      <w:r w:rsidRPr="004E74CA">
        <w:t xml:space="preserve">Согласно </w:t>
      </w:r>
      <w:proofErr w:type="spellStart"/>
      <w:r w:rsidRPr="004E74CA">
        <w:t>п.1</w:t>
      </w:r>
      <w:proofErr w:type="spellEnd"/>
      <w:r w:rsidRPr="004E74CA">
        <w:t xml:space="preserve"> </w:t>
      </w:r>
      <w:proofErr w:type="spellStart"/>
      <w:r w:rsidRPr="004E74CA">
        <w:t>ч.1</w:t>
      </w:r>
      <w:proofErr w:type="spellEnd"/>
      <w:r w:rsidRPr="004E74CA">
        <w:t xml:space="preserve"> </w:t>
      </w:r>
      <w:proofErr w:type="spellStart"/>
      <w:r w:rsidRPr="004E74CA">
        <w:t>ст.4</w:t>
      </w:r>
      <w:proofErr w:type="spellEnd"/>
      <w:r w:rsidRPr="004E74CA">
        <w:t xml:space="preserve"> </w:t>
      </w:r>
      <w:proofErr w:type="spellStart"/>
      <w:r w:rsidRPr="004E74CA">
        <w:t>ЖК</w:t>
      </w:r>
      <w:proofErr w:type="spellEnd"/>
      <w:r w:rsidRPr="004E74CA">
        <w:t xml:space="preserve"> РФ, отношения по поводу, в том числе, возникновения, осуществления, изменения, прекращения права владения, пользования, распоряжения жилыми помещениями регулирует жилищное законодательство.</w:t>
      </w:r>
      <w:proofErr w:type="gramEnd"/>
    </w:p>
    <w:p w:rsidR="004E74CA" w:rsidRPr="004E74CA" w:rsidRDefault="004E74CA" w:rsidP="004E74CA">
      <w:pPr>
        <w:spacing w:after="0" w:line="240" w:lineRule="auto"/>
        <w:jc w:val="both"/>
      </w:pPr>
      <w:r w:rsidRPr="004E74CA">
        <w:t xml:space="preserve">Согласно </w:t>
      </w:r>
      <w:proofErr w:type="spellStart"/>
      <w:r w:rsidRPr="004E74CA">
        <w:t>ч.ч.1,4</w:t>
      </w:r>
      <w:proofErr w:type="spellEnd"/>
      <w:r w:rsidRPr="004E74CA">
        <w:t xml:space="preserve"> </w:t>
      </w:r>
      <w:proofErr w:type="spellStart"/>
      <w:r w:rsidRPr="004E74CA">
        <w:t>ст.17</w:t>
      </w:r>
      <w:proofErr w:type="spellEnd"/>
      <w:r w:rsidRPr="004E74CA">
        <w:t xml:space="preserve"> </w:t>
      </w:r>
      <w:proofErr w:type="spellStart"/>
      <w:r w:rsidRPr="004E74CA">
        <w:t>ЖК</w:t>
      </w:r>
      <w:proofErr w:type="spellEnd"/>
      <w:r w:rsidRPr="004E74CA">
        <w:t xml:space="preserve"> РФ, жилое помещение предназначено для проживания граждан. Пользование жилым помещением осуществляется с учетом соблюдения прав и законных </w:t>
      </w:r>
      <w:proofErr w:type="gramStart"/>
      <w:r w:rsidRPr="004E74CA">
        <w:t>интересов</w:t>
      </w:r>
      <w:proofErr w:type="gramEnd"/>
      <w:r w:rsidRPr="004E74CA">
        <w:t xml:space="preserve">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4E74CA" w:rsidRPr="004E74CA" w:rsidRDefault="004E74CA" w:rsidP="004E74CA">
      <w:pPr>
        <w:spacing w:after="0" w:line="240" w:lineRule="auto"/>
        <w:jc w:val="both"/>
      </w:pPr>
      <w:r w:rsidRPr="004E74CA">
        <w:t xml:space="preserve">Согласно </w:t>
      </w:r>
      <w:proofErr w:type="spellStart"/>
      <w:r w:rsidRPr="004E74CA">
        <w:t>ч.ч.1,2</w:t>
      </w:r>
      <w:proofErr w:type="spellEnd"/>
      <w:r w:rsidRPr="004E74CA">
        <w:t xml:space="preserve"> </w:t>
      </w:r>
      <w:proofErr w:type="spellStart"/>
      <w:r w:rsidRPr="004E74CA">
        <w:t>ст.30</w:t>
      </w:r>
      <w:proofErr w:type="spellEnd"/>
      <w:r w:rsidRPr="004E74CA">
        <w:t xml:space="preserve"> </w:t>
      </w:r>
      <w:proofErr w:type="spellStart"/>
      <w:r w:rsidRPr="004E74CA">
        <w:t>ЖК</w:t>
      </w:r>
      <w:proofErr w:type="spellEnd"/>
      <w:r w:rsidRPr="004E74CA">
        <w:t xml:space="preserve"> РФ,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Кодексом. Собственник жилого помещения вправе предоставить во владение и (или) в </w:t>
      </w:r>
      <w:proofErr w:type="gramStart"/>
      <w:r w:rsidRPr="004E74CA">
        <w:t>пользование</w:t>
      </w:r>
      <w:proofErr w:type="gramEnd"/>
      <w:r w:rsidRPr="004E74CA">
        <w:t xml:space="preserve">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w:t>
      </w:r>
      <w:r w:rsidRPr="004E74CA">
        <w:lastRenderedPageBreak/>
        <w:t>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4E74CA" w:rsidRPr="004E74CA" w:rsidRDefault="004E74CA" w:rsidP="004E74CA">
      <w:pPr>
        <w:spacing w:after="0" w:line="240" w:lineRule="auto"/>
        <w:jc w:val="both"/>
      </w:pPr>
      <w:r w:rsidRPr="004E74CA">
        <w:t xml:space="preserve">Согласно </w:t>
      </w:r>
      <w:proofErr w:type="spellStart"/>
      <w:r w:rsidRPr="004E74CA">
        <w:t>п.п.1</w:t>
      </w:r>
      <w:proofErr w:type="spellEnd"/>
      <w:r w:rsidRPr="004E74CA">
        <w:t xml:space="preserve">-2,4 </w:t>
      </w:r>
      <w:proofErr w:type="spellStart"/>
      <w:r w:rsidRPr="004E74CA">
        <w:t>ст.31</w:t>
      </w:r>
      <w:proofErr w:type="spellEnd"/>
      <w:r w:rsidRPr="004E74CA">
        <w:t xml:space="preserve"> </w:t>
      </w:r>
      <w:proofErr w:type="spellStart"/>
      <w:r w:rsidRPr="004E74CA">
        <w:t>ЖК</w:t>
      </w:r>
      <w:proofErr w:type="spellEnd"/>
      <w:r w:rsidRPr="004E74CA">
        <w:t xml:space="preserve"> РФ,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w:t>
      </w:r>
    </w:p>
    <w:p w:rsidR="004E74CA" w:rsidRPr="004E74CA" w:rsidRDefault="004E74CA" w:rsidP="004E74CA">
      <w:pPr>
        <w:spacing w:after="0" w:line="240" w:lineRule="auto"/>
        <w:jc w:val="both"/>
      </w:pPr>
      <w:r w:rsidRPr="004E74CA">
        <w:t xml:space="preserve">Как следует из представленной по запросу суда выписки об основных характеристиках и зарегистрированных правах на объект недвижимости – квартира по адресу: &lt;адрес&gt;, - в Едином государственном реестре недвижимости зарегистрированы права правообладателя Аюпова </w:t>
      </w:r>
      <w:proofErr w:type="spellStart"/>
      <w:r w:rsidRPr="004E74CA">
        <w:t>А.С</w:t>
      </w:r>
      <w:proofErr w:type="spellEnd"/>
      <w:r w:rsidRPr="004E74CA">
        <w:t>., </w:t>
      </w:r>
      <w:proofErr w:type="spellStart"/>
      <w:r w:rsidRPr="004E74CA">
        <w:t>ДД.ММ</w:t>
      </w:r>
      <w:proofErr w:type="gramStart"/>
      <w:r w:rsidRPr="004E74CA">
        <w:t>.Г</w:t>
      </w:r>
      <w:proofErr w:type="gramEnd"/>
      <w:r w:rsidRPr="004E74CA">
        <w:t>ГГГ</w:t>
      </w:r>
      <w:proofErr w:type="spellEnd"/>
      <w:r w:rsidRPr="004E74CA">
        <w:t xml:space="preserve"> года рождения (Истца), регистрация права 20.01.2014 за №; в тот же день зарегистрировано прекращение права </w:t>
      </w:r>
      <w:proofErr w:type="spellStart"/>
      <w:r w:rsidRPr="004E74CA">
        <w:t>Аюповой</w:t>
      </w:r>
      <w:proofErr w:type="spellEnd"/>
      <w:r w:rsidRPr="004E74CA">
        <w:t xml:space="preserve"> </w:t>
      </w:r>
      <w:proofErr w:type="spellStart"/>
      <w:r w:rsidRPr="004E74CA">
        <w:t>Н.Т</w:t>
      </w:r>
      <w:proofErr w:type="spellEnd"/>
      <w:r w:rsidRPr="004E74CA">
        <w:t>., </w:t>
      </w:r>
      <w:proofErr w:type="spellStart"/>
      <w:r w:rsidRPr="004E74CA">
        <w:t>ДД.ММ</w:t>
      </w:r>
      <w:proofErr w:type="gramStart"/>
      <w:r w:rsidRPr="004E74CA">
        <w:t>.Г</w:t>
      </w:r>
      <w:proofErr w:type="gramEnd"/>
      <w:r w:rsidRPr="004E74CA">
        <w:t>ГГГ</w:t>
      </w:r>
      <w:proofErr w:type="spellEnd"/>
      <w:r w:rsidRPr="004E74CA">
        <w:t xml:space="preserve"> года рождения (Ответчика) на указанную квартиру. Согласно выписке из домовой книге по адресу: &lt;адрес&gt;, - с 13.07.2013 Ответчик состоит на регистрационном учете по месту жительства, кроме того, по указанному адресу зарегистрированы Истец и его дочь Аюпова </w:t>
      </w:r>
      <w:proofErr w:type="spellStart"/>
      <w:r w:rsidRPr="004E74CA">
        <w:t>К.А</w:t>
      </w:r>
      <w:proofErr w:type="spellEnd"/>
      <w:r w:rsidRPr="004E74CA">
        <w:t>., </w:t>
      </w:r>
      <w:proofErr w:type="spellStart"/>
      <w:r w:rsidRPr="004E74CA">
        <w:t>ДД.ММ</w:t>
      </w:r>
      <w:proofErr w:type="gramStart"/>
      <w:r w:rsidRPr="004E74CA">
        <w:t>.Г</w:t>
      </w:r>
      <w:proofErr w:type="gramEnd"/>
      <w:r w:rsidRPr="004E74CA">
        <w:t>ГГГ</w:t>
      </w:r>
      <w:proofErr w:type="spellEnd"/>
      <w:r w:rsidRPr="004E74CA">
        <w:t xml:space="preserve"> года рождения и тетя Давыдова </w:t>
      </w:r>
      <w:proofErr w:type="spellStart"/>
      <w:r w:rsidRPr="004E74CA">
        <w:t>Т.А</w:t>
      </w:r>
      <w:proofErr w:type="spellEnd"/>
      <w:r w:rsidRPr="004E74CA">
        <w:t xml:space="preserve">. Допрошенные в судебном заседании свидетели: </w:t>
      </w:r>
      <w:proofErr w:type="spellStart"/>
      <w:r w:rsidRPr="004E74CA">
        <w:t>Трейден</w:t>
      </w:r>
      <w:proofErr w:type="spellEnd"/>
      <w:r w:rsidRPr="004E74CA">
        <w:t xml:space="preserve"> </w:t>
      </w:r>
      <w:proofErr w:type="spellStart"/>
      <w:r w:rsidRPr="004E74CA">
        <w:t>В.В</w:t>
      </w:r>
      <w:proofErr w:type="spellEnd"/>
      <w:r w:rsidRPr="004E74CA">
        <w:t xml:space="preserve">., </w:t>
      </w:r>
      <w:proofErr w:type="gramStart"/>
      <w:r w:rsidRPr="004E74CA">
        <w:t>Сизых</w:t>
      </w:r>
      <w:proofErr w:type="gramEnd"/>
      <w:r w:rsidRPr="004E74CA">
        <w:t xml:space="preserve"> </w:t>
      </w:r>
      <w:proofErr w:type="spellStart"/>
      <w:r w:rsidRPr="004E74CA">
        <w:t>Е.Н</w:t>
      </w:r>
      <w:proofErr w:type="spellEnd"/>
      <w:r w:rsidRPr="004E74CA">
        <w:t xml:space="preserve">., </w:t>
      </w:r>
      <w:proofErr w:type="spellStart"/>
      <w:r w:rsidRPr="004E74CA">
        <w:t>Носарев</w:t>
      </w:r>
      <w:proofErr w:type="spellEnd"/>
      <w:r w:rsidRPr="004E74CA">
        <w:t xml:space="preserve"> </w:t>
      </w:r>
      <w:proofErr w:type="spellStart"/>
      <w:r w:rsidRPr="004E74CA">
        <w:t>Е.В</w:t>
      </w:r>
      <w:proofErr w:type="spellEnd"/>
      <w:r w:rsidRPr="004E74CA">
        <w:t xml:space="preserve">., - подтвердили факт </w:t>
      </w:r>
      <w:proofErr w:type="spellStart"/>
      <w:r w:rsidRPr="004E74CA">
        <w:t>непроживания</w:t>
      </w:r>
      <w:proofErr w:type="spellEnd"/>
      <w:r w:rsidRPr="004E74CA">
        <w:t xml:space="preserve"> Ответчика по указанному адресу с мая 2017 года. Ответчик не признана нетрудоспособным иждивенцем Истца, вселена была в спорную квартиру ни в качестве члена семьи собственника, а ранее </w:t>
      </w:r>
      <w:proofErr w:type="gramStart"/>
      <w:r w:rsidRPr="004E74CA">
        <w:t>сама</w:t>
      </w:r>
      <w:proofErr w:type="gramEnd"/>
      <w:r w:rsidRPr="004E74CA">
        <w:t xml:space="preserve"> будучи таковой; передавая спорную квартиру Истцу по договору дарения никакого соглашения о порядке пользования квартирой с ним не заключала; прекратила семейные отношения с собственником жилого помещения, то есть является бывшим членом семьи собственника спорного жилого помещения; в </w:t>
      </w:r>
      <w:proofErr w:type="gramStart"/>
      <w:r w:rsidRPr="004E74CA">
        <w:t>связи</w:t>
      </w:r>
      <w:proofErr w:type="gramEnd"/>
      <w:r w:rsidRPr="004E74CA">
        <w:t xml:space="preserve"> с чем право пользования данным жилым помещением за ней, как за бывшим членом семьи собственника этого жилого помещения не сохраняется; оснований для сохранения за ней, как за бывшим членом семьи Истца права пользования жилым помещением на определенный срок на основании решения суда, не усматривается. Ввиду отсутствия оснований для сохранения права, на основании решения суда, пользования жилым помещением бывшего члена семьи собственника, таковое право Ответчика прекратилось одновременно с прекращением ее права собственности на данное жилое помещение, в силу </w:t>
      </w:r>
      <w:proofErr w:type="spellStart"/>
      <w:r w:rsidRPr="004E74CA">
        <w:t>п.4</w:t>
      </w:r>
      <w:proofErr w:type="spellEnd"/>
      <w:r w:rsidRPr="004E74CA">
        <w:t xml:space="preserve"> </w:t>
      </w:r>
      <w:proofErr w:type="spellStart"/>
      <w:r w:rsidRPr="004E74CA">
        <w:t>ст.31</w:t>
      </w:r>
      <w:proofErr w:type="spellEnd"/>
      <w:r w:rsidRPr="004E74CA">
        <w:t xml:space="preserve"> </w:t>
      </w:r>
      <w:proofErr w:type="spellStart"/>
      <w:r w:rsidRPr="004E74CA">
        <w:t>ЖК</w:t>
      </w:r>
      <w:proofErr w:type="spellEnd"/>
      <w:r w:rsidRPr="004E74CA">
        <w:t xml:space="preserve"> РФ. Учитывая, что Ответчик освободил спорное жилое помещение (прекратила пользоваться им) добровольно в 2017 году, решение вопрос</w:t>
      </w:r>
      <w:proofErr w:type="gramStart"/>
      <w:r w:rsidRPr="004E74CA">
        <w:t>а о ее</w:t>
      </w:r>
      <w:proofErr w:type="gramEnd"/>
      <w:r w:rsidRPr="004E74CA">
        <w:t xml:space="preserve"> выселении в соответствии с </w:t>
      </w:r>
      <w:proofErr w:type="spellStart"/>
      <w:r w:rsidRPr="004E74CA">
        <w:t>п.1</w:t>
      </w:r>
      <w:proofErr w:type="spellEnd"/>
      <w:r w:rsidRPr="004E74CA">
        <w:t xml:space="preserve"> </w:t>
      </w:r>
      <w:proofErr w:type="spellStart"/>
      <w:r w:rsidRPr="004E74CA">
        <w:t>ст.35</w:t>
      </w:r>
      <w:proofErr w:type="spellEnd"/>
      <w:r w:rsidRPr="004E74CA">
        <w:t xml:space="preserve"> </w:t>
      </w:r>
      <w:proofErr w:type="spellStart"/>
      <w:r w:rsidRPr="004E74CA">
        <w:t>ЖК</w:t>
      </w:r>
      <w:proofErr w:type="spellEnd"/>
      <w:r w:rsidRPr="004E74CA">
        <w:t xml:space="preserve"> РФ, не требуется.</w:t>
      </w:r>
    </w:p>
    <w:p w:rsidR="004E74CA" w:rsidRPr="004E74CA" w:rsidRDefault="004E74CA" w:rsidP="004E74CA">
      <w:pPr>
        <w:spacing w:after="0" w:line="240" w:lineRule="auto"/>
        <w:jc w:val="both"/>
      </w:pPr>
      <w:r w:rsidRPr="004E74CA">
        <w:t xml:space="preserve">Участвующая в деле старший помощник прокурора Ленинского района </w:t>
      </w:r>
      <w:proofErr w:type="spellStart"/>
      <w:r w:rsidRPr="004E74CA">
        <w:t>г</w:t>
      </w:r>
      <w:proofErr w:type="gramStart"/>
      <w:r w:rsidRPr="004E74CA">
        <w:t>.К</w:t>
      </w:r>
      <w:proofErr w:type="gramEnd"/>
      <w:r w:rsidRPr="004E74CA">
        <w:t>расноярска</w:t>
      </w:r>
      <w:proofErr w:type="spellEnd"/>
      <w:r w:rsidRPr="004E74CA">
        <w:t xml:space="preserve"> дала заключение о том, что заявленные требования подлежат удовлетворению, поскольку Истец является собственником спорного жилого помещения, Ответчик таковой, а также членом семьи собственника жилого помещения не является, какое-либо соглашение о пользовании спорным жилым помещением с Истцом не заключала, в судебном заседании намерения проживать в жилом помещении с Истцом не высказала, иных законных оснований для пользования этим жилым помещением у нее не имеется, в </w:t>
      </w:r>
      <w:proofErr w:type="gramStart"/>
      <w:r w:rsidRPr="004E74CA">
        <w:t>связи</w:t>
      </w:r>
      <w:proofErr w:type="gramEnd"/>
      <w:r w:rsidRPr="004E74CA">
        <w:t xml:space="preserve"> с чем Ответчик по требованию собственника подлежит признанию утратившей такового права.</w:t>
      </w:r>
    </w:p>
    <w:p w:rsidR="004E74CA" w:rsidRPr="004E74CA" w:rsidRDefault="004E74CA" w:rsidP="004E74CA">
      <w:pPr>
        <w:spacing w:after="0" w:line="240" w:lineRule="auto"/>
        <w:jc w:val="both"/>
      </w:pPr>
      <w:r w:rsidRPr="004E74CA">
        <w:t>Иск надлежит удовлетворить в полном объеме.</w:t>
      </w:r>
    </w:p>
    <w:p w:rsidR="004E74CA" w:rsidRPr="004E74CA" w:rsidRDefault="004E74CA" w:rsidP="004E74CA">
      <w:pPr>
        <w:spacing w:after="0" w:line="240" w:lineRule="auto"/>
        <w:jc w:val="both"/>
      </w:pPr>
      <w:r w:rsidRPr="004E74CA">
        <w:t xml:space="preserve">На основании </w:t>
      </w:r>
      <w:proofErr w:type="gramStart"/>
      <w:r w:rsidRPr="004E74CA">
        <w:t>изложенного</w:t>
      </w:r>
      <w:proofErr w:type="gramEnd"/>
      <w:r w:rsidRPr="004E74CA">
        <w:t xml:space="preserve">, руководствуясь </w:t>
      </w:r>
      <w:proofErr w:type="spellStart"/>
      <w:r w:rsidRPr="004E74CA">
        <w:t>ст.ст.194</w:t>
      </w:r>
      <w:proofErr w:type="spellEnd"/>
      <w:r w:rsidRPr="004E74CA">
        <w:t xml:space="preserve">-199,235,237 </w:t>
      </w:r>
      <w:proofErr w:type="spellStart"/>
      <w:r w:rsidRPr="004E74CA">
        <w:t>ГПК</w:t>
      </w:r>
      <w:proofErr w:type="spellEnd"/>
      <w:r w:rsidRPr="004E74CA">
        <w:t xml:space="preserve"> РФ,</w:t>
      </w:r>
    </w:p>
    <w:p w:rsidR="004E74CA" w:rsidRPr="004E74CA" w:rsidRDefault="004E74CA" w:rsidP="004E74CA">
      <w:pPr>
        <w:spacing w:after="0" w:line="240" w:lineRule="auto"/>
        <w:jc w:val="both"/>
      </w:pPr>
      <w:proofErr w:type="gramStart"/>
      <w:r w:rsidRPr="004E74CA">
        <w:t>Р</w:t>
      </w:r>
      <w:proofErr w:type="gramEnd"/>
      <w:r w:rsidRPr="004E74CA">
        <w:t xml:space="preserve"> Е Ш И Л:</w:t>
      </w:r>
    </w:p>
    <w:p w:rsidR="004E74CA" w:rsidRPr="004E74CA" w:rsidRDefault="004E74CA" w:rsidP="004E74CA">
      <w:pPr>
        <w:spacing w:after="0" w:line="240" w:lineRule="auto"/>
        <w:jc w:val="both"/>
      </w:pPr>
      <w:r w:rsidRPr="004E74CA">
        <w:t xml:space="preserve">Иск Аюпова Александра </w:t>
      </w:r>
      <w:proofErr w:type="spellStart"/>
      <w:r w:rsidRPr="004E74CA">
        <w:t>Салаватовича</w:t>
      </w:r>
      <w:proofErr w:type="spellEnd"/>
      <w:r w:rsidRPr="004E74CA">
        <w:t xml:space="preserve"> к </w:t>
      </w:r>
      <w:proofErr w:type="spellStart"/>
      <w:r w:rsidRPr="004E74CA">
        <w:t>Аюповой</w:t>
      </w:r>
      <w:proofErr w:type="spellEnd"/>
      <w:r w:rsidRPr="004E74CA">
        <w:t xml:space="preserve"> Наталье </w:t>
      </w:r>
      <w:proofErr w:type="gramStart"/>
      <w:r w:rsidRPr="004E74CA">
        <w:t>Тихоновне</w:t>
      </w:r>
      <w:proofErr w:type="gramEnd"/>
      <w:r w:rsidRPr="004E74CA">
        <w:t xml:space="preserve"> о признании прекратившей право пользования жилым помещением и снятии с регистрационного учета удовлетворить.</w:t>
      </w:r>
    </w:p>
    <w:p w:rsidR="004E74CA" w:rsidRPr="004E74CA" w:rsidRDefault="004E74CA" w:rsidP="004E74CA">
      <w:pPr>
        <w:spacing w:after="0" w:line="240" w:lineRule="auto"/>
        <w:jc w:val="both"/>
      </w:pPr>
      <w:r w:rsidRPr="004E74CA">
        <w:lastRenderedPageBreak/>
        <w:t xml:space="preserve">Прекратить право пользования жилым помещением по адресу: &lt;адрес&gt;, - бывшего члена семьи собственника – </w:t>
      </w:r>
      <w:proofErr w:type="spellStart"/>
      <w:r w:rsidRPr="004E74CA">
        <w:t>Аюповой</w:t>
      </w:r>
      <w:proofErr w:type="spellEnd"/>
      <w:r w:rsidRPr="004E74CA">
        <w:t xml:space="preserve"> Натальи Тихоновны, </w:t>
      </w:r>
      <w:proofErr w:type="spellStart"/>
      <w:r w:rsidRPr="004E74CA">
        <w:t>ДД.ММ</w:t>
      </w:r>
      <w:proofErr w:type="gramStart"/>
      <w:r w:rsidRPr="004E74CA">
        <w:t>.Г</w:t>
      </w:r>
      <w:proofErr w:type="gramEnd"/>
      <w:r w:rsidRPr="004E74CA">
        <w:t>ГГГ</w:t>
      </w:r>
      <w:proofErr w:type="spellEnd"/>
      <w:r w:rsidRPr="004E74CA">
        <w:t> года рождения; снять ее с регистрационного учета по указанному адресу.</w:t>
      </w:r>
    </w:p>
    <w:p w:rsidR="004E74CA" w:rsidRPr="004E74CA" w:rsidRDefault="004E74CA" w:rsidP="004E74CA">
      <w:pPr>
        <w:spacing w:after="0" w:line="240" w:lineRule="auto"/>
        <w:jc w:val="both"/>
      </w:pPr>
      <w:r w:rsidRPr="004E74CA">
        <w:t>Разъяснить, лицам, участвующие в деле, их представителям, что:</w:t>
      </w:r>
    </w:p>
    <w:p w:rsidR="004E74CA" w:rsidRPr="004E74CA" w:rsidRDefault="004E74CA" w:rsidP="004E74CA">
      <w:pPr>
        <w:spacing w:after="0" w:line="240" w:lineRule="auto"/>
        <w:jc w:val="both"/>
      </w:pPr>
      <w:r w:rsidRPr="004E74CA">
        <w:t>- 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4E74CA" w:rsidRPr="004E74CA" w:rsidRDefault="004E74CA" w:rsidP="004E74CA">
      <w:pPr>
        <w:spacing w:after="0" w:line="240" w:lineRule="auto"/>
        <w:jc w:val="both"/>
      </w:pPr>
      <w:r w:rsidRPr="004E74CA">
        <w:t xml:space="preserve">- заочное решение может быть обжаловано в апелляционном порядке в Судебную коллегию по гражданским делам Красноярского краевого суда через Ленинский районный суд </w:t>
      </w:r>
      <w:proofErr w:type="spellStart"/>
      <w:r w:rsidRPr="004E74CA">
        <w:t>г</w:t>
      </w:r>
      <w:proofErr w:type="gramStart"/>
      <w:r w:rsidRPr="004E74CA">
        <w:t>.К</w:t>
      </w:r>
      <w:proofErr w:type="gramEnd"/>
      <w:r w:rsidRPr="004E74CA">
        <w:t>расноярска</w:t>
      </w:r>
      <w:proofErr w:type="spellEnd"/>
      <w:r w:rsidRPr="004E74CA">
        <w:t xml:space="preserve">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4E74CA" w:rsidRPr="004E74CA" w:rsidRDefault="004E74CA" w:rsidP="004E74CA">
      <w:pPr>
        <w:spacing w:after="0" w:line="240" w:lineRule="auto"/>
        <w:jc w:val="both"/>
      </w:pPr>
      <w:r w:rsidRPr="004E74CA">
        <w:t>- они могут ознакомиться с мотивированным решением суда, составление которого отложено на срок не более чем пять дней со дня окончания разбирательства дела.</w:t>
      </w:r>
    </w:p>
    <w:p w:rsidR="004E74CA" w:rsidRPr="004E74CA" w:rsidRDefault="004E74CA" w:rsidP="004E74CA">
      <w:pPr>
        <w:spacing w:after="0" w:line="240" w:lineRule="auto"/>
        <w:jc w:val="both"/>
      </w:pPr>
      <w:r w:rsidRPr="004E74CA">
        <w:t>Судья                                                                                                  Л.А.Полонянкина</w:t>
      </w:r>
    </w:p>
    <w:p w:rsidR="004E74CA" w:rsidRPr="004E74CA" w:rsidRDefault="004E74CA" w:rsidP="004E74CA">
      <w:pPr>
        <w:spacing w:after="0" w:line="240" w:lineRule="auto"/>
        <w:jc w:val="both"/>
      </w:pPr>
      <w:r w:rsidRPr="004E74CA">
        <w:t>Мотивированное решение суда составлено 25 июня 2018 года</w:t>
      </w:r>
    </w:p>
    <w:bookmarkEnd w:id="0"/>
    <w:p w:rsidR="00B87395" w:rsidRDefault="00B87395" w:rsidP="004E74CA">
      <w:pPr>
        <w:spacing w:after="0" w:line="240" w:lineRule="auto"/>
        <w:jc w:val="both"/>
      </w:pPr>
    </w:p>
    <w:sectPr w:rsidR="00B873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DD6"/>
    <w:rsid w:val="004E74CA"/>
    <w:rsid w:val="00B87395"/>
    <w:rsid w:val="00B90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9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1440</Words>
  <Characters>8213</Characters>
  <Application>Microsoft Office Word</Application>
  <DocSecurity>0</DocSecurity>
  <Lines>68</Lines>
  <Paragraphs>19</Paragraphs>
  <ScaleCrop>false</ScaleCrop>
  <Company/>
  <LinksUpToDate>false</LinksUpToDate>
  <CharactersWithSpaces>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Rabota</dc:creator>
  <cp:keywords/>
  <dc:description/>
  <cp:lastModifiedBy>Rabota</cp:lastModifiedBy>
  <cp:revision>2</cp:revision>
  <dcterms:created xsi:type="dcterms:W3CDTF">2019-01-29T07:44:00Z</dcterms:created>
  <dcterms:modified xsi:type="dcterms:W3CDTF">2019-01-29T07:44:00Z</dcterms:modified>
</cp:coreProperties>
</file>